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96" w:rsidRPr="00812239" w:rsidRDefault="00727E96" w:rsidP="00727E96">
      <w:pPr>
        <w:spacing w:after="0"/>
        <w:ind w:firstLine="720"/>
        <w:jc w:val="both"/>
        <w:rPr>
          <w:b/>
          <w:color w:val="000000" w:themeColor="text1"/>
          <w:szCs w:val="28"/>
          <w:lang w:val="es-ES"/>
        </w:rPr>
      </w:pPr>
      <w:r w:rsidRPr="00812239">
        <w:rPr>
          <w:b/>
          <w:color w:val="000000" w:themeColor="text1"/>
          <w:szCs w:val="28"/>
          <w:lang w:val="es-ES"/>
        </w:rPr>
        <w:t xml:space="preserve">Tên ngành, nghề: </w:t>
      </w:r>
      <w:r w:rsidRPr="00DE56C0">
        <w:rPr>
          <w:b/>
          <w:color w:val="000000" w:themeColor="text1"/>
          <w:szCs w:val="28"/>
          <w:lang w:val="es-ES"/>
        </w:rPr>
        <w:t>Nghiệp vụ bán hàng</w:t>
      </w:r>
    </w:p>
    <w:p w:rsidR="00727E96" w:rsidRPr="00812239" w:rsidRDefault="00727E96" w:rsidP="00727E96">
      <w:pPr>
        <w:spacing w:after="0"/>
        <w:ind w:firstLine="720"/>
        <w:jc w:val="both"/>
        <w:rPr>
          <w:color w:val="000000" w:themeColor="text1"/>
          <w:szCs w:val="28"/>
          <w:lang w:val="es-ES"/>
        </w:rPr>
      </w:pPr>
      <w:r w:rsidRPr="00812239">
        <w:rPr>
          <w:b/>
          <w:color w:val="000000" w:themeColor="text1"/>
          <w:szCs w:val="28"/>
          <w:lang w:val="es-ES"/>
        </w:rPr>
        <w:t xml:space="preserve">Mã ngành, nghề: </w:t>
      </w:r>
      <w:r w:rsidRPr="00812239">
        <w:rPr>
          <w:color w:val="000000" w:themeColor="text1"/>
          <w:szCs w:val="28"/>
        </w:rPr>
        <w:t>5340119</w:t>
      </w:r>
    </w:p>
    <w:p w:rsidR="00727E96" w:rsidRPr="00812239" w:rsidRDefault="00727E96" w:rsidP="00727E96">
      <w:pPr>
        <w:spacing w:after="0"/>
        <w:ind w:firstLine="720"/>
        <w:jc w:val="both"/>
        <w:rPr>
          <w:color w:val="000000" w:themeColor="text1"/>
          <w:szCs w:val="28"/>
          <w:lang w:val="es-ES"/>
        </w:rPr>
      </w:pPr>
      <w:r w:rsidRPr="00812239">
        <w:rPr>
          <w:b/>
          <w:color w:val="000000" w:themeColor="text1"/>
          <w:szCs w:val="28"/>
          <w:lang w:val="es-ES"/>
        </w:rPr>
        <w:t xml:space="preserve">Trình độ đào tạo: </w:t>
      </w:r>
      <w:r w:rsidRPr="00812239">
        <w:rPr>
          <w:color w:val="000000" w:themeColor="text1"/>
          <w:szCs w:val="28"/>
          <w:lang w:val="es-ES"/>
        </w:rPr>
        <w:t>Trung cấp</w:t>
      </w:r>
    </w:p>
    <w:p w:rsidR="00727E96" w:rsidRPr="00812239" w:rsidRDefault="00727E96" w:rsidP="00727E96">
      <w:pPr>
        <w:spacing w:after="0"/>
        <w:ind w:firstLine="720"/>
        <w:jc w:val="both"/>
        <w:rPr>
          <w:b/>
          <w:color w:val="000000" w:themeColor="text1"/>
          <w:szCs w:val="28"/>
          <w:lang w:val="es-ES"/>
        </w:rPr>
      </w:pPr>
      <w:r w:rsidRPr="00812239">
        <w:rPr>
          <w:b/>
          <w:color w:val="000000" w:themeColor="text1"/>
          <w:szCs w:val="28"/>
          <w:lang w:val="es-ES"/>
        </w:rPr>
        <w:t xml:space="preserve">Hình thức đào tạo: </w:t>
      </w:r>
      <w:r w:rsidRPr="00812239">
        <w:rPr>
          <w:color w:val="000000" w:themeColor="text1"/>
          <w:szCs w:val="28"/>
          <w:lang w:val="es-ES"/>
        </w:rPr>
        <w:t>Chính quy</w:t>
      </w:r>
    </w:p>
    <w:p w:rsidR="00727E96" w:rsidRPr="00812239" w:rsidRDefault="00727E96" w:rsidP="00727E96">
      <w:pPr>
        <w:spacing w:after="0"/>
        <w:ind w:firstLine="720"/>
        <w:jc w:val="both"/>
        <w:rPr>
          <w:color w:val="000000" w:themeColor="text1"/>
          <w:szCs w:val="28"/>
          <w:lang w:val="es-ES"/>
        </w:rPr>
      </w:pPr>
      <w:r w:rsidRPr="00812239">
        <w:rPr>
          <w:b/>
          <w:color w:val="000000" w:themeColor="text1"/>
          <w:szCs w:val="28"/>
          <w:lang w:val="es-ES"/>
        </w:rPr>
        <w:t xml:space="preserve">Đối tượng tuyển sinh: </w:t>
      </w:r>
      <w:r w:rsidRPr="00812239">
        <w:rPr>
          <w:color w:val="000000" w:themeColor="text1"/>
          <w:szCs w:val="28"/>
          <w:lang w:val="es-ES"/>
        </w:rPr>
        <w:t>Học sinh tốt nghiệp THCS trở lên</w:t>
      </w:r>
    </w:p>
    <w:p w:rsidR="00727E96" w:rsidRPr="00812239" w:rsidRDefault="00727E96" w:rsidP="00727E96">
      <w:pPr>
        <w:spacing w:after="0"/>
        <w:ind w:firstLine="720"/>
        <w:jc w:val="both"/>
        <w:rPr>
          <w:color w:val="000000" w:themeColor="text1"/>
          <w:szCs w:val="28"/>
          <w:lang w:val="es-ES"/>
        </w:rPr>
      </w:pPr>
      <w:r w:rsidRPr="00812239">
        <w:rPr>
          <w:b/>
          <w:color w:val="000000" w:themeColor="text1"/>
          <w:szCs w:val="28"/>
          <w:lang w:val="es-ES"/>
        </w:rPr>
        <w:t xml:space="preserve">Thời gian đào tạo: </w:t>
      </w:r>
      <w:r w:rsidRPr="00812239">
        <w:rPr>
          <w:color w:val="000000" w:themeColor="text1"/>
          <w:szCs w:val="28"/>
          <w:lang w:val="es-ES"/>
        </w:rPr>
        <w:t>02 năm</w:t>
      </w:r>
    </w:p>
    <w:p w:rsidR="00254BC4" w:rsidRDefault="00254BC4" w:rsidP="00C1328A">
      <w:pPr>
        <w:spacing w:after="0" w:line="264" w:lineRule="auto"/>
        <w:ind w:firstLine="720"/>
        <w:jc w:val="center"/>
      </w:pPr>
    </w:p>
    <w:p w:rsidR="009A10EC" w:rsidRDefault="00BF0EE3">
      <w:r>
        <w:t xml:space="preserve">I. </w:t>
      </w:r>
      <w:r w:rsidR="00C61A91">
        <w:t>THÔNG TIN CHUNG</w:t>
      </w:r>
      <w:r>
        <w:t xml:space="preserve"> </w:t>
      </w:r>
    </w:p>
    <w:p w:rsidR="00727E96" w:rsidRPr="00812239" w:rsidRDefault="00727E96" w:rsidP="00727E96">
      <w:pPr>
        <w:jc w:val="both"/>
        <w:rPr>
          <w:b/>
          <w:color w:val="000000" w:themeColor="text1"/>
          <w:szCs w:val="28"/>
          <w:lang w:val="es-ES"/>
        </w:rPr>
      </w:pPr>
      <w:r w:rsidRPr="00812239">
        <w:rPr>
          <w:b/>
          <w:color w:val="000000" w:themeColor="text1"/>
          <w:szCs w:val="28"/>
          <w:lang w:val="es-ES"/>
        </w:rPr>
        <w:t>1. Mục tiêu đào tạo</w:t>
      </w:r>
    </w:p>
    <w:p w:rsidR="00727E96" w:rsidRPr="00812239" w:rsidRDefault="00727E96" w:rsidP="00727E96">
      <w:pPr>
        <w:ind w:firstLine="720"/>
        <w:jc w:val="both"/>
        <w:rPr>
          <w:b/>
          <w:color w:val="000000" w:themeColor="text1"/>
          <w:szCs w:val="28"/>
          <w:lang w:val="es-ES"/>
        </w:rPr>
      </w:pPr>
      <w:r w:rsidRPr="00812239">
        <w:rPr>
          <w:b/>
          <w:color w:val="000000" w:themeColor="text1"/>
          <w:szCs w:val="28"/>
          <w:lang w:val="es-ES"/>
        </w:rPr>
        <w:t>1.1. Mục tiêu chung</w:t>
      </w:r>
    </w:p>
    <w:p w:rsidR="00727E96" w:rsidRDefault="00727E96" w:rsidP="00727E96">
      <w:pPr>
        <w:ind w:firstLine="720"/>
        <w:jc w:val="both"/>
        <w:rPr>
          <w:color w:val="000000" w:themeColor="text1"/>
          <w:szCs w:val="28"/>
          <w:lang w:val="es-ES"/>
        </w:rPr>
      </w:pPr>
      <w:r w:rsidRPr="00812239">
        <w:rPr>
          <w:color w:val="000000" w:themeColor="text1"/>
          <w:szCs w:val="28"/>
          <w:lang w:val="es-ES"/>
        </w:rPr>
        <w:t>Chương trình được thiết kế để đào tạo nhân viên bán hàng, quản lý cửa hàng trình độ trung cấp. Sinh viên tốt nghiệp ra trường có phẩm chất chính trị, đạo đức nghề nghiệp, có sức khoẻ tốt, nắm vững kiến thức cơ bản, cơ sở kỹ năng thực hành về nghiệp vụ bán hàng, đủ khả năng giải quyết những vấn đề thông thường về chuyên môn bán hàng, đồng thời có khả năng học tập nghiên cứu để nâng cao trình độ nhằm đáp ứng yêu cầu nghề nghiệp trong điều kiện của nền kinh tế thị trường.</w:t>
      </w:r>
    </w:p>
    <w:p w:rsidR="00727E96" w:rsidRPr="00812239" w:rsidRDefault="00727E96" w:rsidP="00727E96">
      <w:pPr>
        <w:ind w:firstLine="720"/>
        <w:jc w:val="both"/>
        <w:rPr>
          <w:color w:val="000000" w:themeColor="text1"/>
          <w:szCs w:val="28"/>
          <w:lang w:val="es-ES"/>
        </w:rPr>
      </w:pPr>
      <w:r w:rsidRPr="00600417">
        <w:rPr>
          <w:color w:val="000000" w:themeColor="text1"/>
          <w:szCs w:val="28"/>
        </w:rPr>
        <w:t>Học xong chương trình này học sinh có thể liên thông lên trình độ cao hơn: Cao đẳng Quản trị bán hàng.</w:t>
      </w:r>
    </w:p>
    <w:p w:rsidR="00727E96" w:rsidRPr="00812239" w:rsidRDefault="00727E96" w:rsidP="00727E96">
      <w:pPr>
        <w:ind w:firstLine="720"/>
        <w:jc w:val="both"/>
        <w:rPr>
          <w:b/>
          <w:color w:val="000000" w:themeColor="text1"/>
          <w:szCs w:val="28"/>
          <w:lang w:val="es-ES"/>
        </w:rPr>
      </w:pPr>
      <w:r w:rsidRPr="00812239">
        <w:rPr>
          <w:b/>
          <w:color w:val="000000" w:themeColor="text1"/>
          <w:szCs w:val="28"/>
          <w:lang w:val="es-ES"/>
        </w:rPr>
        <w:t>1.2. Mục tiêu cụ thể</w:t>
      </w:r>
    </w:p>
    <w:p w:rsidR="00727E96" w:rsidRPr="00812239" w:rsidRDefault="00727E96" w:rsidP="00727E96">
      <w:pPr>
        <w:ind w:left="720"/>
        <w:jc w:val="both"/>
        <w:rPr>
          <w:b/>
          <w:color w:val="000000" w:themeColor="text1"/>
          <w:szCs w:val="28"/>
          <w:lang w:val="es-ES"/>
        </w:rPr>
      </w:pPr>
      <w:r w:rsidRPr="00812239">
        <w:rPr>
          <w:b/>
          <w:color w:val="000000" w:themeColor="text1"/>
          <w:szCs w:val="28"/>
          <w:lang w:val="es-ES"/>
        </w:rPr>
        <w:t>* Về kiến thức:</w:t>
      </w:r>
    </w:p>
    <w:p w:rsidR="00727E96" w:rsidRPr="00812239" w:rsidRDefault="00727E96" w:rsidP="00727E96">
      <w:pPr>
        <w:ind w:firstLine="720"/>
        <w:jc w:val="both"/>
        <w:rPr>
          <w:color w:val="000000" w:themeColor="text1"/>
          <w:szCs w:val="28"/>
        </w:rPr>
      </w:pPr>
      <w:r w:rsidRPr="00812239">
        <w:rPr>
          <w:color w:val="000000" w:themeColor="text1"/>
          <w:szCs w:val="28"/>
        </w:rPr>
        <w:t>- Trình bày được các kiến thức cơ bản về chính trị, pháp luật và văn hóa xã hội phù hợp với chuyên ngành như: Luật bảo vệ môi trường, Pháp luật trong kinh doanh, Luật kinh tế...;</w:t>
      </w:r>
    </w:p>
    <w:p w:rsidR="00727E96" w:rsidRPr="00812239" w:rsidRDefault="00727E96" w:rsidP="00727E96">
      <w:pPr>
        <w:ind w:firstLine="720"/>
        <w:jc w:val="both"/>
        <w:rPr>
          <w:color w:val="000000" w:themeColor="text1"/>
          <w:szCs w:val="28"/>
        </w:rPr>
      </w:pPr>
      <w:r w:rsidRPr="00812239">
        <w:rPr>
          <w:color w:val="000000" w:themeColor="text1"/>
          <w:szCs w:val="28"/>
        </w:rPr>
        <w:t>- Trình bày được tầm quan trọng của việc quản lý nguồn cung ứng hàng hóa;</w:t>
      </w:r>
    </w:p>
    <w:p w:rsidR="00727E96" w:rsidRPr="00812239" w:rsidRDefault="00727E96" w:rsidP="00727E96">
      <w:pPr>
        <w:ind w:firstLine="720"/>
        <w:jc w:val="both"/>
        <w:rPr>
          <w:color w:val="000000" w:themeColor="text1"/>
          <w:szCs w:val="28"/>
        </w:rPr>
      </w:pPr>
      <w:r w:rsidRPr="00812239">
        <w:rPr>
          <w:color w:val="000000" w:themeColor="text1"/>
          <w:szCs w:val="28"/>
        </w:rPr>
        <w:t>- Trình bày được các đặc tính của hàng hóa, dịch vụ, chính sách bán hàng;</w:t>
      </w:r>
    </w:p>
    <w:p w:rsidR="00727E96" w:rsidRPr="00812239" w:rsidRDefault="00727E96" w:rsidP="00727E96">
      <w:pPr>
        <w:ind w:firstLine="720"/>
        <w:jc w:val="both"/>
        <w:rPr>
          <w:color w:val="000000" w:themeColor="text1"/>
          <w:szCs w:val="28"/>
        </w:rPr>
      </w:pPr>
      <w:r w:rsidRPr="00812239">
        <w:rPr>
          <w:color w:val="000000" w:themeColor="text1"/>
          <w:szCs w:val="28"/>
        </w:rPr>
        <w:t>- Xác định được nội dung cơ bản về quy trình đảm bảo an toàn lao động và phòng chống cháy nổ trong bán hàng;</w:t>
      </w:r>
    </w:p>
    <w:p w:rsidR="00727E96" w:rsidRPr="00812239" w:rsidRDefault="00727E96" w:rsidP="00727E96">
      <w:pPr>
        <w:ind w:firstLine="720"/>
        <w:jc w:val="both"/>
        <w:rPr>
          <w:color w:val="000000" w:themeColor="text1"/>
          <w:szCs w:val="28"/>
        </w:rPr>
      </w:pPr>
      <w:r w:rsidRPr="00812239">
        <w:rPr>
          <w:color w:val="000000" w:themeColor="text1"/>
          <w:szCs w:val="28"/>
        </w:rPr>
        <w:t>- Trình bày được những kiến thức cơ bản về giao tiếp, tư vấn và chăm sóc khách hàng;</w:t>
      </w:r>
    </w:p>
    <w:p w:rsidR="00727E96" w:rsidRPr="00812239" w:rsidRDefault="00727E96" w:rsidP="00727E96">
      <w:pPr>
        <w:ind w:firstLine="720"/>
        <w:jc w:val="both"/>
        <w:rPr>
          <w:color w:val="000000" w:themeColor="text1"/>
          <w:szCs w:val="28"/>
        </w:rPr>
      </w:pPr>
      <w:r w:rsidRPr="00812239">
        <w:rPr>
          <w:color w:val="000000" w:themeColor="text1"/>
          <w:szCs w:val="28"/>
        </w:rPr>
        <w:lastRenderedPageBreak/>
        <w:t>- Trình bày được những kiến thức tổng quan cần thiết của nghề bán hàng;</w:t>
      </w:r>
    </w:p>
    <w:p w:rsidR="00727E96" w:rsidRPr="00812239" w:rsidRDefault="00727E96" w:rsidP="00727E96">
      <w:pPr>
        <w:ind w:firstLine="720"/>
        <w:jc w:val="both"/>
        <w:rPr>
          <w:color w:val="000000" w:themeColor="text1"/>
          <w:szCs w:val="28"/>
        </w:rPr>
      </w:pPr>
      <w:r w:rsidRPr="00812239">
        <w:rPr>
          <w:color w:val="000000" w:themeColor="text1"/>
          <w:szCs w:val="28"/>
        </w:rPr>
        <w:t>- Mô tả được các quy trình sử dụng thiết bị, máy móc chuyên dụng;</w:t>
      </w:r>
    </w:p>
    <w:p w:rsidR="00727E96" w:rsidRPr="00812239" w:rsidRDefault="00727E96" w:rsidP="00727E96">
      <w:pPr>
        <w:ind w:firstLine="720"/>
        <w:jc w:val="both"/>
        <w:rPr>
          <w:color w:val="000000" w:themeColor="text1"/>
          <w:szCs w:val="28"/>
        </w:rPr>
      </w:pPr>
      <w:r w:rsidRPr="00812239">
        <w:rPr>
          <w:color w:val="000000" w:themeColor="text1"/>
          <w:szCs w:val="28"/>
        </w:rPr>
        <w:t>- Mô tả được tầm quan trọng của quá trình điều tra, khảo sát thị trường; ứng dụng trong việc xây dựng kế hoạch và lựa chọn, triển khai chương trình Marketing;</w:t>
      </w:r>
    </w:p>
    <w:p w:rsidR="00727E96" w:rsidRPr="00812239" w:rsidRDefault="00727E96" w:rsidP="00727E96">
      <w:pPr>
        <w:ind w:firstLine="720"/>
        <w:jc w:val="both"/>
        <w:rPr>
          <w:color w:val="000000" w:themeColor="text1"/>
          <w:szCs w:val="28"/>
        </w:rPr>
      </w:pPr>
      <w:r w:rsidRPr="00812239">
        <w:rPr>
          <w:color w:val="000000" w:themeColor="text1"/>
          <w:szCs w:val="28"/>
        </w:rPr>
        <w:t>- Trình bày và vận dụng được các phương pháp trưng bày hàng hóa;</w:t>
      </w:r>
    </w:p>
    <w:p w:rsidR="00727E96" w:rsidRPr="00812239" w:rsidRDefault="00727E96" w:rsidP="00727E96">
      <w:pPr>
        <w:ind w:firstLine="720"/>
        <w:jc w:val="both"/>
        <w:rPr>
          <w:color w:val="000000" w:themeColor="text1"/>
          <w:szCs w:val="28"/>
        </w:rPr>
      </w:pPr>
      <w:r w:rsidRPr="00812239">
        <w:rPr>
          <w:color w:val="000000" w:themeColor="text1"/>
          <w:szCs w:val="28"/>
        </w:rPr>
        <w:t>- Trình bày và ứng dụng được các bước công việc của quá trình bán hàng: bán lẻ, đại lý, siêu thị, trực tuyến;</w:t>
      </w:r>
    </w:p>
    <w:p w:rsidR="00727E96" w:rsidRPr="00812239" w:rsidRDefault="00727E96" w:rsidP="00727E96">
      <w:pPr>
        <w:ind w:firstLine="720"/>
        <w:jc w:val="both"/>
        <w:rPr>
          <w:color w:val="000000" w:themeColor="text1"/>
          <w:szCs w:val="28"/>
        </w:rPr>
      </w:pPr>
      <w:r w:rsidRPr="00812239">
        <w:rPr>
          <w:color w:val="000000" w:themeColor="text1"/>
          <w:szCs w:val="28"/>
        </w:rPr>
        <w:t>- Trình bày được quy trình kiểm kê hàng hóa;</w:t>
      </w:r>
    </w:p>
    <w:p w:rsidR="00727E96" w:rsidRPr="00812239" w:rsidRDefault="00727E96" w:rsidP="00727E96">
      <w:pPr>
        <w:ind w:firstLine="720"/>
        <w:jc w:val="both"/>
        <w:rPr>
          <w:color w:val="000000" w:themeColor="text1"/>
          <w:szCs w:val="28"/>
        </w:rPr>
      </w:pPr>
      <w:r w:rsidRPr="00812239">
        <w:rPr>
          <w:color w:val="000000" w:themeColor="text1"/>
          <w:szCs w:val="28"/>
        </w:rPr>
        <w:t>- Trình bày và ứng dụng được quy trình thanh toán, trình bày được phương pháp quản lý tiền hàng;</w:t>
      </w:r>
    </w:p>
    <w:p w:rsidR="00727E96" w:rsidRPr="00812239" w:rsidRDefault="00727E96" w:rsidP="00727E96">
      <w:pPr>
        <w:ind w:firstLine="720"/>
        <w:jc w:val="both"/>
        <w:rPr>
          <w:color w:val="000000" w:themeColor="text1"/>
          <w:szCs w:val="28"/>
        </w:rPr>
      </w:pPr>
      <w:r w:rsidRPr="00812239">
        <w:rPr>
          <w:color w:val="000000" w:themeColor="text1"/>
          <w:szCs w:val="28"/>
        </w:rPr>
        <w:t>- Trình bày và vận dụng được các nguyên tắc đạo đức trong kinh doanh bán hàng.</w:t>
      </w:r>
    </w:p>
    <w:p w:rsidR="00727E96" w:rsidRPr="00812239" w:rsidRDefault="00727E96" w:rsidP="00727E96">
      <w:pPr>
        <w:ind w:left="720"/>
        <w:jc w:val="both"/>
        <w:rPr>
          <w:b/>
          <w:color w:val="000000" w:themeColor="text1"/>
          <w:szCs w:val="28"/>
          <w:lang w:val="es-ES"/>
        </w:rPr>
      </w:pPr>
      <w:r w:rsidRPr="00812239">
        <w:rPr>
          <w:b/>
          <w:color w:val="000000" w:themeColor="text1"/>
          <w:szCs w:val="28"/>
          <w:lang w:val="es-ES"/>
        </w:rPr>
        <w:t>* Về kỹ năng:</w:t>
      </w:r>
    </w:p>
    <w:p w:rsidR="00727E96" w:rsidRPr="00812239" w:rsidRDefault="00727E96" w:rsidP="00727E96">
      <w:pPr>
        <w:ind w:firstLine="720"/>
        <w:jc w:val="both"/>
        <w:rPr>
          <w:color w:val="000000" w:themeColor="text1"/>
          <w:szCs w:val="28"/>
        </w:rPr>
      </w:pPr>
      <w:r w:rsidRPr="00812239">
        <w:rPr>
          <w:color w:val="000000" w:themeColor="text1"/>
          <w:szCs w:val="28"/>
        </w:rPr>
        <w:t>- Giao tiếp tốt với khách hàng, phù hợp với yêu cầu phục vụ khách tại tất cả các vị trí của các bộ phận trong hoạt động bán hàng như: bộ phận bán hàng, bộ phận thu ngân, nhân viên tiếp thị hoặc nhân viên thị trường;</w:t>
      </w:r>
    </w:p>
    <w:p w:rsidR="00727E96" w:rsidRPr="00812239" w:rsidRDefault="00727E96" w:rsidP="00727E96">
      <w:pPr>
        <w:ind w:firstLine="720"/>
        <w:jc w:val="both"/>
        <w:rPr>
          <w:color w:val="000000" w:themeColor="text1"/>
          <w:szCs w:val="28"/>
        </w:rPr>
      </w:pPr>
      <w:r w:rsidRPr="00812239">
        <w:rPr>
          <w:color w:val="000000" w:themeColor="text1"/>
          <w:szCs w:val="28"/>
        </w:rPr>
        <w:t>- Thực hiện được công việc vệ sinh an toàn lao động và phòng, chống cháy, nổ tại nơi làm việc;</w:t>
      </w:r>
    </w:p>
    <w:p w:rsidR="00727E96" w:rsidRPr="00812239" w:rsidRDefault="00727E96" w:rsidP="00727E96">
      <w:pPr>
        <w:ind w:firstLine="720"/>
        <w:jc w:val="both"/>
        <w:rPr>
          <w:color w:val="000000" w:themeColor="text1"/>
          <w:szCs w:val="28"/>
        </w:rPr>
      </w:pPr>
      <w:r w:rsidRPr="00812239">
        <w:rPr>
          <w:color w:val="000000" w:themeColor="text1"/>
          <w:szCs w:val="28"/>
        </w:rPr>
        <w:t>- Lập được kế hoạch mua hàng và đề xuất mua hàng;</w:t>
      </w:r>
    </w:p>
    <w:p w:rsidR="00727E96" w:rsidRPr="00812239" w:rsidRDefault="00727E96" w:rsidP="00727E96">
      <w:pPr>
        <w:ind w:firstLine="720"/>
        <w:jc w:val="both"/>
        <w:rPr>
          <w:color w:val="000000" w:themeColor="text1"/>
          <w:szCs w:val="28"/>
        </w:rPr>
      </w:pPr>
      <w:r w:rsidRPr="00812239">
        <w:rPr>
          <w:color w:val="000000" w:themeColor="text1"/>
          <w:szCs w:val="28"/>
        </w:rPr>
        <w:t>- Thực hiện được giao dịch mua hàng và ký kết hợp đồng với nhà cung ứng;</w:t>
      </w:r>
    </w:p>
    <w:p w:rsidR="00727E96" w:rsidRPr="00812239" w:rsidRDefault="00727E96" w:rsidP="00727E96">
      <w:pPr>
        <w:ind w:firstLine="720"/>
        <w:jc w:val="both"/>
        <w:rPr>
          <w:color w:val="000000" w:themeColor="text1"/>
          <w:szCs w:val="28"/>
        </w:rPr>
      </w:pPr>
      <w:r w:rsidRPr="00812239">
        <w:rPr>
          <w:color w:val="000000" w:themeColor="text1"/>
          <w:szCs w:val="28"/>
        </w:rPr>
        <w:t>- Thao tác, sử dụng được các thiết bị, máy móc chuyên dụng trong bán hàng;</w:t>
      </w:r>
    </w:p>
    <w:p w:rsidR="00727E96" w:rsidRPr="00812239" w:rsidRDefault="00727E96" w:rsidP="00727E96">
      <w:pPr>
        <w:ind w:firstLine="720"/>
        <w:jc w:val="both"/>
        <w:rPr>
          <w:color w:val="000000" w:themeColor="text1"/>
          <w:szCs w:val="28"/>
        </w:rPr>
      </w:pPr>
      <w:r w:rsidRPr="00812239">
        <w:rPr>
          <w:color w:val="000000" w:themeColor="text1"/>
          <w:szCs w:val="28"/>
        </w:rPr>
        <w:t>- Xây dựng và triển khai được kế hoạch Marketing;</w:t>
      </w:r>
    </w:p>
    <w:p w:rsidR="00727E96" w:rsidRPr="00812239" w:rsidRDefault="00727E96" w:rsidP="00727E96">
      <w:pPr>
        <w:ind w:firstLine="720"/>
        <w:jc w:val="both"/>
        <w:rPr>
          <w:color w:val="000000" w:themeColor="text1"/>
          <w:szCs w:val="28"/>
        </w:rPr>
      </w:pPr>
      <w:r w:rsidRPr="00812239">
        <w:rPr>
          <w:color w:val="000000" w:themeColor="text1"/>
          <w:szCs w:val="28"/>
        </w:rPr>
        <w:t>- Thực hiện được các chương trình quảng cáo tại nơi bán hàng, giao tiếp, tư vấn, chăm sóc khách hàng;</w:t>
      </w:r>
    </w:p>
    <w:p w:rsidR="00727E96" w:rsidRPr="00812239" w:rsidRDefault="00727E96" w:rsidP="00727E96">
      <w:pPr>
        <w:ind w:firstLine="720"/>
        <w:jc w:val="both"/>
        <w:rPr>
          <w:color w:val="000000" w:themeColor="text1"/>
          <w:szCs w:val="28"/>
        </w:rPr>
      </w:pPr>
      <w:r w:rsidRPr="00812239">
        <w:rPr>
          <w:color w:val="000000" w:themeColor="text1"/>
          <w:szCs w:val="28"/>
        </w:rPr>
        <w:lastRenderedPageBreak/>
        <w:t>- Chuẩn hóa được công việc trưng bày hàng hóa theo các phương án hợp lý để bố trí gian hàng, các loại hàng hóa theo không gian được thiết kế tại nơi bán hàng;</w:t>
      </w:r>
    </w:p>
    <w:p w:rsidR="00727E96" w:rsidRPr="00812239" w:rsidRDefault="00727E96" w:rsidP="00727E96">
      <w:pPr>
        <w:ind w:firstLine="720"/>
        <w:jc w:val="both"/>
        <w:rPr>
          <w:color w:val="000000" w:themeColor="text1"/>
          <w:szCs w:val="28"/>
        </w:rPr>
      </w:pPr>
      <w:r w:rsidRPr="00812239">
        <w:rPr>
          <w:color w:val="000000" w:themeColor="text1"/>
          <w:szCs w:val="28"/>
        </w:rPr>
        <w:t>- Thực hiện nghiệp vụ xuất và nhập hàng chính xác, đúng số lượng, đúng chủng loại;</w:t>
      </w:r>
    </w:p>
    <w:p w:rsidR="00727E96" w:rsidRPr="00812239" w:rsidRDefault="00727E96" w:rsidP="00727E96">
      <w:pPr>
        <w:ind w:firstLine="720"/>
        <w:jc w:val="both"/>
        <w:rPr>
          <w:color w:val="000000" w:themeColor="text1"/>
          <w:szCs w:val="28"/>
        </w:rPr>
      </w:pPr>
      <w:r w:rsidRPr="00812239">
        <w:rPr>
          <w:color w:val="000000" w:themeColor="text1"/>
          <w:szCs w:val="28"/>
        </w:rPr>
        <w:t>- Thực hiện được trình tự kiểm kê, bàn giao ca bán hàng;</w:t>
      </w:r>
    </w:p>
    <w:p w:rsidR="00727E96" w:rsidRPr="00812239" w:rsidRDefault="00727E96" w:rsidP="00727E96">
      <w:pPr>
        <w:ind w:firstLine="720"/>
        <w:jc w:val="both"/>
        <w:rPr>
          <w:color w:val="000000" w:themeColor="text1"/>
          <w:szCs w:val="28"/>
        </w:rPr>
      </w:pPr>
      <w:r w:rsidRPr="00812239">
        <w:rPr>
          <w:color w:val="000000" w:themeColor="text1"/>
          <w:szCs w:val="28"/>
        </w:rPr>
        <w:t>- Chuẩn hóa các biện pháp và quy trình bảo quản hàng hóa;</w:t>
      </w:r>
    </w:p>
    <w:p w:rsidR="00727E96" w:rsidRPr="00812239" w:rsidRDefault="00727E96" w:rsidP="00727E96">
      <w:pPr>
        <w:ind w:firstLine="720"/>
        <w:jc w:val="both"/>
        <w:rPr>
          <w:color w:val="000000" w:themeColor="text1"/>
          <w:szCs w:val="28"/>
        </w:rPr>
      </w:pPr>
      <w:r w:rsidRPr="00812239">
        <w:rPr>
          <w:color w:val="000000" w:themeColor="text1"/>
          <w:szCs w:val="28"/>
        </w:rPr>
        <w:t>- Thực hiện đúng quy trình nghiệp vụ bán hàng, quy trình nghiệp vụ thu ngân tại cửa hàng bán lẻ, siêu thị, đại lý bán hàng trực tuyến;</w:t>
      </w:r>
    </w:p>
    <w:p w:rsidR="00727E96" w:rsidRPr="00812239" w:rsidRDefault="00727E96" w:rsidP="00727E96">
      <w:pPr>
        <w:ind w:firstLine="720"/>
        <w:jc w:val="both"/>
        <w:rPr>
          <w:color w:val="000000" w:themeColor="text1"/>
          <w:szCs w:val="28"/>
        </w:rPr>
      </w:pPr>
      <w:r w:rsidRPr="00812239">
        <w:rPr>
          <w:color w:val="000000" w:themeColor="text1"/>
          <w:szCs w:val="28"/>
        </w:rPr>
        <w:t>- Lập và quản lý được chứng từ, báo cáo bán hàng;</w:t>
      </w:r>
    </w:p>
    <w:p w:rsidR="00727E96" w:rsidRPr="00755923" w:rsidRDefault="00727E96" w:rsidP="00727E96">
      <w:pPr>
        <w:ind w:firstLine="720"/>
        <w:jc w:val="both"/>
        <w:rPr>
          <w:color w:val="000000" w:themeColor="text1"/>
          <w:szCs w:val="28"/>
        </w:rPr>
      </w:pPr>
      <w:r w:rsidRPr="00755923">
        <w:rPr>
          <w:color w:val="000000" w:themeColor="text1"/>
          <w:szCs w:val="28"/>
        </w:rPr>
        <w:t>- Biết tổ chức làm việc nhóm trong hoạt động bán hàng.</w:t>
      </w:r>
    </w:p>
    <w:p w:rsidR="00727E96" w:rsidRPr="00755923" w:rsidRDefault="00727E96" w:rsidP="00727E96">
      <w:pPr>
        <w:ind w:firstLine="720"/>
        <w:jc w:val="both"/>
        <w:rPr>
          <w:color w:val="000000" w:themeColor="text1"/>
          <w:szCs w:val="28"/>
        </w:rPr>
      </w:pPr>
      <w:r w:rsidRPr="00755923">
        <w:rPr>
          <w:color w:val="000000" w:themeColor="text1"/>
          <w:szCs w:val="28"/>
        </w:rPr>
        <w:t>- Sử dụng công nghệ thông tin cơ bản theo quy định; khai thác, xử lý, ứng dụng công nghệ thông tin trong một số công việc chuyên môn của ngành, nghề;</w:t>
      </w:r>
    </w:p>
    <w:p w:rsidR="00727E96" w:rsidRPr="00755923" w:rsidRDefault="00727E96" w:rsidP="00727E96">
      <w:pPr>
        <w:ind w:firstLine="720"/>
        <w:jc w:val="both"/>
        <w:rPr>
          <w:color w:val="000000" w:themeColor="text1"/>
          <w:szCs w:val="28"/>
        </w:rPr>
      </w:pPr>
      <w:r w:rsidRPr="00755923">
        <w:rPr>
          <w:color w:val="000000" w:themeColor="text1"/>
          <w:szCs w:val="28"/>
        </w:rPr>
        <w:t>- Sử dụng được ngoại ngữ cơ bản, đạt bậc 1/6 trong Khung năng lực ngoại ngữ của Việt Nam, ứng dụng được ngoại ngữ vào một số công việc chuyên môn của ngành, nghề.</w:t>
      </w:r>
    </w:p>
    <w:p w:rsidR="00727E96" w:rsidRPr="00755923" w:rsidRDefault="00727E96" w:rsidP="00727E96">
      <w:pPr>
        <w:ind w:firstLine="720"/>
        <w:jc w:val="both"/>
        <w:rPr>
          <w:b/>
          <w:color w:val="000000" w:themeColor="text1"/>
          <w:szCs w:val="28"/>
        </w:rPr>
      </w:pPr>
      <w:r w:rsidRPr="00755923">
        <w:rPr>
          <w:b/>
          <w:color w:val="000000" w:themeColor="text1"/>
          <w:szCs w:val="28"/>
        </w:rPr>
        <w:t>* Về năng lực tự chủ và trách nhiệm:</w:t>
      </w:r>
    </w:p>
    <w:p w:rsidR="00727E96" w:rsidRPr="00812239" w:rsidRDefault="00727E96" w:rsidP="00727E96">
      <w:pPr>
        <w:ind w:firstLine="720"/>
        <w:jc w:val="both"/>
        <w:rPr>
          <w:color w:val="000000" w:themeColor="text1"/>
          <w:szCs w:val="28"/>
        </w:rPr>
      </w:pPr>
      <w:r w:rsidRPr="00812239">
        <w:rPr>
          <w:color w:val="000000" w:themeColor="text1"/>
          <w:szCs w:val="28"/>
        </w:rPr>
        <w:t>- Có ý thức tổ chức kỷ luật, tác phong chuyên nghiệp và tinh thần trách nhiệm cao trong công việc;</w:t>
      </w:r>
    </w:p>
    <w:p w:rsidR="00727E96" w:rsidRPr="00812239" w:rsidRDefault="00727E96" w:rsidP="00727E96">
      <w:pPr>
        <w:ind w:firstLine="720"/>
        <w:jc w:val="both"/>
        <w:rPr>
          <w:color w:val="000000" w:themeColor="text1"/>
          <w:szCs w:val="28"/>
        </w:rPr>
      </w:pPr>
      <w:r w:rsidRPr="00812239">
        <w:rPr>
          <w:color w:val="000000" w:themeColor="text1"/>
          <w:szCs w:val="28"/>
        </w:rPr>
        <w:t>- Tôn trọng các tiêu chuẩn đạo đức nghề nghiệp;</w:t>
      </w:r>
    </w:p>
    <w:p w:rsidR="00727E96" w:rsidRPr="00812239" w:rsidRDefault="00727E96" w:rsidP="00727E96">
      <w:pPr>
        <w:ind w:firstLine="720"/>
        <w:jc w:val="both"/>
        <w:rPr>
          <w:color w:val="000000" w:themeColor="text1"/>
          <w:szCs w:val="28"/>
        </w:rPr>
      </w:pPr>
      <w:r w:rsidRPr="00812239">
        <w:rPr>
          <w:color w:val="000000" w:themeColor="text1"/>
          <w:szCs w:val="28"/>
        </w:rPr>
        <w:t>- Thân thiện, cởi mở, sẵn sàng phục vụ và bảo đảm an toàn sức khỏe, tính mạng khách hàng;</w:t>
      </w:r>
    </w:p>
    <w:p w:rsidR="00727E96" w:rsidRPr="00812239" w:rsidRDefault="00727E96" w:rsidP="00727E96">
      <w:pPr>
        <w:ind w:firstLine="720"/>
        <w:jc w:val="both"/>
        <w:rPr>
          <w:color w:val="000000" w:themeColor="text1"/>
          <w:szCs w:val="28"/>
        </w:rPr>
      </w:pPr>
      <w:r w:rsidRPr="00812239">
        <w:rPr>
          <w:color w:val="000000" w:themeColor="text1"/>
          <w:szCs w:val="28"/>
        </w:rPr>
        <w:t>- Có tinh thần hợp tác làm việc nhóm; thiện chí trong tiếp nhận ý kiến và giải quyết khó khăn, vướng mắc trong công việc;</w:t>
      </w:r>
    </w:p>
    <w:p w:rsidR="00727E96" w:rsidRPr="00812239" w:rsidRDefault="00727E96" w:rsidP="00727E96">
      <w:pPr>
        <w:ind w:firstLine="720"/>
        <w:jc w:val="both"/>
        <w:rPr>
          <w:color w:val="000000" w:themeColor="text1"/>
          <w:szCs w:val="28"/>
        </w:rPr>
      </w:pPr>
      <w:r w:rsidRPr="00812239">
        <w:rPr>
          <w:color w:val="000000" w:themeColor="text1"/>
          <w:szCs w:val="28"/>
        </w:rPr>
        <w:t>- Có ý thức tự học, tự bồi dưỡng, trau dồi kinh nghiệm để nâng cao trình độ chuyên môn nghiệp vụ, thích ứng với sự phát triển của thực tiễn trong lĩnh vực hoạt động kinh doanh thương mại;</w:t>
      </w:r>
    </w:p>
    <w:p w:rsidR="00727E96" w:rsidRPr="00812239" w:rsidRDefault="00727E96" w:rsidP="00727E96">
      <w:pPr>
        <w:ind w:firstLine="720"/>
        <w:jc w:val="both"/>
        <w:rPr>
          <w:color w:val="000000" w:themeColor="text1"/>
          <w:szCs w:val="28"/>
        </w:rPr>
      </w:pPr>
      <w:r w:rsidRPr="00812239">
        <w:rPr>
          <w:color w:val="000000" w:themeColor="text1"/>
          <w:szCs w:val="28"/>
        </w:rPr>
        <w:lastRenderedPageBreak/>
        <w:t>- Rèn luyện khả năng chịu áp lực cao trong công việc, khả năng thích ứng, linh hoạt trong xử lý tình huống, khả năng làm việc độc lập và làm việc theo nhóm;</w:t>
      </w:r>
    </w:p>
    <w:p w:rsidR="00727E96" w:rsidRPr="00812239" w:rsidRDefault="00727E96" w:rsidP="00727E96">
      <w:pPr>
        <w:ind w:firstLine="720"/>
        <w:jc w:val="both"/>
        <w:rPr>
          <w:color w:val="000000" w:themeColor="text1"/>
          <w:szCs w:val="28"/>
        </w:rPr>
      </w:pPr>
      <w:r w:rsidRPr="00812239">
        <w:rPr>
          <w:color w:val="000000" w:themeColor="text1"/>
          <w:szCs w:val="28"/>
        </w:rPr>
        <w:t>- Có ý thức trách nhiệm trong việc sử dụng, bảo quản tài sản trong quá trình tác nghiệp.</w:t>
      </w:r>
    </w:p>
    <w:p w:rsidR="00727E96" w:rsidRPr="00812239" w:rsidRDefault="00727E96" w:rsidP="00727E96">
      <w:pPr>
        <w:ind w:left="720"/>
        <w:jc w:val="both"/>
        <w:rPr>
          <w:b/>
          <w:color w:val="000000" w:themeColor="text1"/>
          <w:szCs w:val="28"/>
          <w:lang w:val="vi-VN"/>
        </w:rPr>
      </w:pPr>
      <w:r w:rsidRPr="00812239">
        <w:rPr>
          <w:b/>
          <w:color w:val="000000" w:themeColor="text1"/>
          <w:szCs w:val="28"/>
          <w:lang w:val="vi-VN"/>
        </w:rPr>
        <w:t>1.3. Vị trí việc làm sau khi tốt nghiệp</w:t>
      </w:r>
    </w:p>
    <w:p w:rsidR="00727E96" w:rsidRPr="005B2459" w:rsidRDefault="00727E96" w:rsidP="00727E96">
      <w:pPr>
        <w:ind w:firstLine="709"/>
        <w:jc w:val="both"/>
        <w:rPr>
          <w:szCs w:val="28"/>
        </w:rPr>
      </w:pPr>
      <w:r w:rsidRPr="005B2459">
        <w:rPr>
          <w:szCs w:val="28"/>
        </w:rPr>
        <w:t>Sau khi tốt nghiệp người học có năng lực đáp ứng các yêu cầu tại các vị trí việc làm của ngành, nghề bao gồm:</w:t>
      </w:r>
    </w:p>
    <w:p w:rsidR="00727E96" w:rsidRPr="005B2459" w:rsidRDefault="00727E96" w:rsidP="00727E96">
      <w:pPr>
        <w:ind w:firstLine="720"/>
        <w:jc w:val="both"/>
        <w:rPr>
          <w:szCs w:val="28"/>
        </w:rPr>
      </w:pPr>
      <w:r w:rsidRPr="005B2459">
        <w:rPr>
          <w:szCs w:val="28"/>
        </w:rPr>
        <w:t>- Nhân viên bán hàng; Nhân viên thu ngân, nhân viên trưng bày hàng hóa, nhân viên thu mua, nhân viên trong tổ lễ tân - quan hệ chăm sóc khách hàng, nhân viên trong tổ nhập liệu, tổ kho, … trong các siêu thị, trực tuyến, trung tâm thương mại, đại lý và các doanh nghiệp thương mại;</w:t>
      </w:r>
    </w:p>
    <w:p w:rsidR="00727E96" w:rsidRPr="005B2459" w:rsidRDefault="00727E96" w:rsidP="00727E96">
      <w:pPr>
        <w:ind w:firstLine="720"/>
        <w:jc w:val="both"/>
        <w:rPr>
          <w:szCs w:val="28"/>
        </w:rPr>
      </w:pPr>
      <w:r w:rsidRPr="005B2459">
        <w:rPr>
          <w:szCs w:val="28"/>
        </w:rPr>
        <w:t>- Mở các cửa hàng tiện lợi; mở cửa hàng tạp hóa, cửa hàng tự chọn do bản thân đăng ký hoạt động kinh doanh;</w:t>
      </w:r>
    </w:p>
    <w:p w:rsidR="00727E96" w:rsidRPr="00812239" w:rsidRDefault="00727E96" w:rsidP="00727E96">
      <w:pPr>
        <w:jc w:val="both"/>
        <w:rPr>
          <w:b/>
          <w:color w:val="000000" w:themeColor="text1"/>
          <w:szCs w:val="28"/>
          <w:lang w:val="vi-VN"/>
        </w:rPr>
      </w:pPr>
      <w:r w:rsidRPr="00812239">
        <w:rPr>
          <w:b/>
          <w:color w:val="000000" w:themeColor="text1"/>
          <w:szCs w:val="28"/>
          <w:lang w:val="vi-VN"/>
        </w:rPr>
        <w:t xml:space="preserve">2. Khối lượng kiến thức và thời gian khóa học  </w:t>
      </w:r>
    </w:p>
    <w:p w:rsidR="00727E96" w:rsidRPr="009F4B40" w:rsidRDefault="00727E96" w:rsidP="00727E96">
      <w:pPr>
        <w:ind w:left="720"/>
        <w:jc w:val="both"/>
        <w:rPr>
          <w:szCs w:val="28"/>
        </w:rPr>
      </w:pPr>
      <w:r w:rsidRPr="005B2459">
        <w:rPr>
          <w:szCs w:val="28"/>
          <w:lang w:val="vi-VN"/>
        </w:rPr>
        <w:t xml:space="preserve">- Số lượng môn học: </w:t>
      </w:r>
      <w:r>
        <w:rPr>
          <w:szCs w:val="28"/>
        </w:rPr>
        <w:t>27</w:t>
      </w:r>
    </w:p>
    <w:p w:rsidR="00727E96" w:rsidRPr="005B2459" w:rsidRDefault="00727E96" w:rsidP="00727E96">
      <w:pPr>
        <w:ind w:left="720"/>
        <w:jc w:val="both"/>
        <w:rPr>
          <w:szCs w:val="28"/>
          <w:lang w:val="vi-VN"/>
        </w:rPr>
      </w:pPr>
      <w:r w:rsidRPr="005B2459">
        <w:rPr>
          <w:szCs w:val="28"/>
          <w:lang w:val="vi-VN"/>
        </w:rPr>
        <w:t xml:space="preserve">- Khối lượng kiến thức toàn khóa học: </w:t>
      </w:r>
      <w:r>
        <w:rPr>
          <w:szCs w:val="28"/>
        </w:rPr>
        <w:t>55</w:t>
      </w:r>
      <w:r w:rsidRPr="005B2459">
        <w:rPr>
          <w:szCs w:val="28"/>
          <w:lang w:val="vi-VN"/>
        </w:rPr>
        <w:t xml:space="preserve"> tín chỉ</w:t>
      </w:r>
    </w:p>
    <w:p w:rsidR="00727E96" w:rsidRPr="005B2459" w:rsidRDefault="00727E96" w:rsidP="00727E96">
      <w:pPr>
        <w:ind w:left="720"/>
        <w:jc w:val="both"/>
        <w:rPr>
          <w:szCs w:val="28"/>
          <w:lang w:val="vi-VN"/>
        </w:rPr>
      </w:pPr>
      <w:r w:rsidRPr="005B2459">
        <w:rPr>
          <w:szCs w:val="28"/>
          <w:lang w:val="vi-VN"/>
        </w:rPr>
        <w:t xml:space="preserve">- Khối lượng các môn học chung:  </w:t>
      </w:r>
      <w:r>
        <w:rPr>
          <w:szCs w:val="28"/>
        </w:rPr>
        <w:t>315</w:t>
      </w:r>
      <w:r w:rsidRPr="005B2459">
        <w:rPr>
          <w:szCs w:val="28"/>
          <w:lang w:val="vi-VN"/>
        </w:rPr>
        <w:t xml:space="preserve"> giờ</w:t>
      </w:r>
    </w:p>
    <w:p w:rsidR="00727E96" w:rsidRPr="005B2459" w:rsidRDefault="00727E96" w:rsidP="00727E96">
      <w:pPr>
        <w:ind w:left="720"/>
        <w:jc w:val="both"/>
        <w:rPr>
          <w:szCs w:val="28"/>
          <w:lang w:val="vi-VN"/>
        </w:rPr>
      </w:pPr>
      <w:r w:rsidRPr="005B2459">
        <w:rPr>
          <w:szCs w:val="28"/>
          <w:lang w:val="vi-VN"/>
        </w:rPr>
        <w:t xml:space="preserve">- Khối lượng các môn học chuyên môn: </w:t>
      </w:r>
      <w:r>
        <w:rPr>
          <w:szCs w:val="28"/>
        </w:rPr>
        <w:t>1050</w:t>
      </w:r>
      <w:r w:rsidRPr="005B2459">
        <w:rPr>
          <w:szCs w:val="28"/>
          <w:lang w:val="vi-VN"/>
        </w:rPr>
        <w:t xml:space="preserve">  giờ</w:t>
      </w:r>
    </w:p>
    <w:p w:rsidR="00727E96" w:rsidRPr="005B2459" w:rsidRDefault="00727E96" w:rsidP="00727E96">
      <w:pPr>
        <w:ind w:firstLine="720"/>
        <w:jc w:val="both"/>
        <w:rPr>
          <w:szCs w:val="28"/>
        </w:rPr>
      </w:pPr>
      <w:r w:rsidRPr="005B2459">
        <w:rPr>
          <w:szCs w:val="28"/>
          <w:lang w:val="vi-VN"/>
        </w:rPr>
        <w:t xml:space="preserve">- Khối lượng lý thuyết: </w:t>
      </w:r>
      <w:r>
        <w:rPr>
          <w:szCs w:val="28"/>
        </w:rPr>
        <w:t>356</w:t>
      </w:r>
      <w:r w:rsidRPr="005B2459">
        <w:rPr>
          <w:szCs w:val="28"/>
          <w:lang w:val="vi-VN"/>
        </w:rPr>
        <w:t xml:space="preserve"> giờ; Thực hành, thực tập, thí nghiệm:</w:t>
      </w:r>
      <w:r>
        <w:rPr>
          <w:szCs w:val="28"/>
        </w:rPr>
        <w:t>960</w:t>
      </w:r>
      <w:r w:rsidRPr="005B2459">
        <w:rPr>
          <w:szCs w:val="28"/>
          <w:lang w:val="vi-VN"/>
        </w:rPr>
        <w:t>giờ</w:t>
      </w:r>
      <w:r>
        <w:rPr>
          <w:szCs w:val="28"/>
        </w:rPr>
        <w:t>; kiểm tra: 49 giờ</w:t>
      </w:r>
    </w:p>
    <w:p w:rsidR="00727E96" w:rsidRDefault="00727E96" w:rsidP="00727E96">
      <w:pPr>
        <w:jc w:val="both"/>
        <w:rPr>
          <w:b/>
          <w:color w:val="000000" w:themeColor="text1"/>
          <w:szCs w:val="28"/>
          <w:lang w:val="vi-VN"/>
        </w:rPr>
      </w:pPr>
      <w:r w:rsidRPr="00812239">
        <w:rPr>
          <w:b/>
          <w:color w:val="000000" w:themeColor="text1"/>
          <w:szCs w:val="28"/>
          <w:lang w:val="vi-VN"/>
        </w:rPr>
        <w:t>3. Nội dung chương trình:</w:t>
      </w:r>
    </w:p>
    <w:tbl>
      <w:tblPr>
        <w:tblW w:w="9395" w:type="dxa"/>
        <w:tblLook w:val="04A0"/>
      </w:tblPr>
      <w:tblGrid>
        <w:gridCol w:w="1124"/>
        <w:gridCol w:w="2977"/>
        <w:gridCol w:w="955"/>
        <w:gridCol w:w="958"/>
        <w:gridCol w:w="979"/>
        <w:gridCol w:w="1443"/>
        <w:gridCol w:w="959"/>
      </w:tblGrid>
      <w:tr w:rsidR="00727E96" w:rsidTr="00135865">
        <w:trPr>
          <w:trHeight w:val="390"/>
        </w:trPr>
        <w:tc>
          <w:tcPr>
            <w:tcW w:w="112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27E96" w:rsidRDefault="00727E96" w:rsidP="00135865">
            <w:pPr>
              <w:jc w:val="center"/>
              <w:rPr>
                <w:b/>
                <w:bCs/>
                <w:szCs w:val="28"/>
              </w:rPr>
            </w:pPr>
            <w:r>
              <w:rPr>
                <w:b/>
                <w:bCs/>
                <w:szCs w:val="28"/>
              </w:rPr>
              <w:t xml:space="preserve">Mã môn </w:t>
            </w:r>
            <w:r>
              <w:rPr>
                <w:b/>
                <w:bCs/>
                <w:szCs w:val="28"/>
              </w:rPr>
              <w:lastRenderedPageBreak/>
              <w:t>học</w:t>
            </w:r>
          </w:p>
        </w:tc>
        <w:tc>
          <w:tcPr>
            <w:tcW w:w="2977"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727E96" w:rsidRDefault="00727E96" w:rsidP="00135865">
            <w:pPr>
              <w:jc w:val="center"/>
              <w:rPr>
                <w:b/>
                <w:bCs/>
                <w:szCs w:val="28"/>
              </w:rPr>
            </w:pPr>
            <w:r>
              <w:rPr>
                <w:b/>
                <w:bCs/>
                <w:szCs w:val="28"/>
              </w:rPr>
              <w:lastRenderedPageBreak/>
              <w:t>Tên môn học</w:t>
            </w:r>
          </w:p>
        </w:tc>
        <w:tc>
          <w:tcPr>
            <w:tcW w:w="9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7E96" w:rsidRDefault="00727E96" w:rsidP="00135865">
            <w:pPr>
              <w:jc w:val="center"/>
              <w:rPr>
                <w:b/>
                <w:bCs/>
                <w:szCs w:val="28"/>
              </w:rPr>
            </w:pPr>
            <w:r>
              <w:rPr>
                <w:b/>
                <w:bCs/>
                <w:szCs w:val="28"/>
              </w:rPr>
              <w:t>Số tín chỉ</w:t>
            </w:r>
          </w:p>
        </w:tc>
        <w:tc>
          <w:tcPr>
            <w:tcW w:w="4339" w:type="dxa"/>
            <w:gridSpan w:val="4"/>
            <w:tcBorders>
              <w:top w:val="single" w:sz="8" w:space="0" w:color="auto"/>
              <w:left w:val="nil"/>
              <w:bottom w:val="single" w:sz="8" w:space="0" w:color="auto"/>
              <w:right w:val="single" w:sz="8" w:space="0" w:color="000000"/>
            </w:tcBorders>
            <w:shd w:val="clear" w:color="auto" w:fill="auto"/>
            <w:vAlign w:val="center"/>
            <w:hideMark/>
          </w:tcPr>
          <w:p w:rsidR="00727E96" w:rsidRDefault="00727E96" w:rsidP="00135865">
            <w:pPr>
              <w:jc w:val="center"/>
              <w:rPr>
                <w:b/>
                <w:bCs/>
                <w:szCs w:val="28"/>
              </w:rPr>
            </w:pPr>
            <w:r>
              <w:rPr>
                <w:b/>
                <w:bCs/>
                <w:szCs w:val="28"/>
              </w:rPr>
              <w:t>Thời gian học tập (giờ)</w:t>
            </w:r>
          </w:p>
        </w:tc>
      </w:tr>
      <w:tr w:rsidR="00727E96" w:rsidTr="00135865">
        <w:trPr>
          <w:trHeight w:val="390"/>
        </w:trPr>
        <w:tc>
          <w:tcPr>
            <w:tcW w:w="1124" w:type="dxa"/>
            <w:vMerge/>
            <w:tcBorders>
              <w:top w:val="single" w:sz="8" w:space="0" w:color="auto"/>
              <w:left w:val="single" w:sz="8" w:space="0" w:color="auto"/>
              <w:bottom w:val="single" w:sz="8" w:space="0" w:color="000000"/>
              <w:right w:val="single" w:sz="8" w:space="0" w:color="000000"/>
            </w:tcBorders>
            <w:vAlign w:val="center"/>
            <w:hideMark/>
          </w:tcPr>
          <w:p w:rsidR="00727E96" w:rsidRDefault="00727E96" w:rsidP="00135865">
            <w:pPr>
              <w:rPr>
                <w:b/>
                <w:bCs/>
                <w:szCs w:val="28"/>
              </w:rPr>
            </w:pPr>
          </w:p>
        </w:tc>
        <w:tc>
          <w:tcPr>
            <w:tcW w:w="2977" w:type="dxa"/>
            <w:vMerge/>
            <w:tcBorders>
              <w:top w:val="single" w:sz="8" w:space="0" w:color="auto"/>
              <w:left w:val="single" w:sz="8" w:space="0" w:color="000000"/>
              <w:bottom w:val="single" w:sz="8" w:space="0" w:color="000000"/>
              <w:right w:val="single" w:sz="8" w:space="0" w:color="auto"/>
            </w:tcBorders>
            <w:vAlign w:val="center"/>
            <w:hideMark/>
          </w:tcPr>
          <w:p w:rsidR="00727E96" w:rsidRDefault="00727E96" w:rsidP="00135865">
            <w:pPr>
              <w:rPr>
                <w:b/>
                <w:bCs/>
                <w:szCs w:val="28"/>
              </w:rPr>
            </w:pPr>
          </w:p>
        </w:tc>
        <w:tc>
          <w:tcPr>
            <w:tcW w:w="955" w:type="dxa"/>
            <w:vMerge/>
            <w:tcBorders>
              <w:top w:val="single" w:sz="8" w:space="0" w:color="auto"/>
              <w:left w:val="single" w:sz="8" w:space="0" w:color="auto"/>
              <w:bottom w:val="single" w:sz="8" w:space="0" w:color="000000"/>
              <w:right w:val="single" w:sz="8" w:space="0" w:color="auto"/>
            </w:tcBorders>
            <w:vAlign w:val="center"/>
            <w:hideMark/>
          </w:tcPr>
          <w:p w:rsidR="00727E96" w:rsidRDefault="00727E96" w:rsidP="00135865">
            <w:pPr>
              <w:rPr>
                <w:b/>
                <w:bCs/>
                <w:szCs w:val="28"/>
              </w:rPr>
            </w:pPr>
          </w:p>
        </w:tc>
        <w:tc>
          <w:tcPr>
            <w:tcW w:w="958" w:type="dxa"/>
            <w:vMerge w:val="restart"/>
            <w:tcBorders>
              <w:top w:val="nil"/>
              <w:left w:val="single" w:sz="8" w:space="0" w:color="auto"/>
              <w:bottom w:val="single" w:sz="8" w:space="0" w:color="000000"/>
              <w:right w:val="single" w:sz="8" w:space="0" w:color="auto"/>
            </w:tcBorders>
            <w:shd w:val="clear" w:color="auto" w:fill="auto"/>
            <w:vAlign w:val="center"/>
            <w:hideMark/>
          </w:tcPr>
          <w:p w:rsidR="00727E96" w:rsidRDefault="00727E96" w:rsidP="00135865">
            <w:pPr>
              <w:jc w:val="center"/>
              <w:rPr>
                <w:b/>
                <w:bCs/>
                <w:szCs w:val="28"/>
              </w:rPr>
            </w:pPr>
            <w:r>
              <w:rPr>
                <w:b/>
                <w:bCs/>
                <w:szCs w:val="28"/>
              </w:rPr>
              <w:t xml:space="preserve">Tổng </w:t>
            </w:r>
            <w:r>
              <w:rPr>
                <w:b/>
                <w:bCs/>
                <w:szCs w:val="28"/>
              </w:rPr>
              <w:lastRenderedPageBreak/>
              <w:t>số</w:t>
            </w:r>
          </w:p>
        </w:tc>
        <w:tc>
          <w:tcPr>
            <w:tcW w:w="3381" w:type="dxa"/>
            <w:gridSpan w:val="3"/>
            <w:tcBorders>
              <w:top w:val="single" w:sz="8" w:space="0" w:color="auto"/>
              <w:left w:val="nil"/>
              <w:bottom w:val="single" w:sz="8" w:space="0" w:color="auto"/>
              <w:right w:val="single" w:sz="8" w:space="0" w:color="000000"/>
            </w:tcBorders>
            <w:shd w:val="clear" w:color="auto" w:fill="auto"/>
            <w:vAlign w:val="center"/>
            <w:hideMark/>
          </w:tcPr>
          <w:p w:rsidR="00727E96" w:rsidRDefault="00727E96" w:rsidP="00135865">
            <w:pPr>
              <w:jc w:val="center"/>
              <w:rPr>
                <w:b/>
                <w:bCs/>
                <w:szCs w:val="28"/>
              </w:rPr>
            </w:pPr>
            <w:r>
              <w:rPr>
                <w:b/>
                <w:bCs/>
                <w:szCs w:val="28"/>
              </w:rPr>
              <w:lastRenderedPageBreak/>
              <w:t>Trong đó</w:t>
            </w:r>
          </w:p>
        </w:tc>
      </w:tr>
      <w:tr w:rsidR="00727E96" w:rsidTr="00135865">
        <w:trPr>
          <w:trHeight w:val="2640"/>
        </w:trPr>
        <w:tc>
          <w:tcPr>
            <w:tcW w:w="1124" w:type="dxa"/>
            <w:vMerge/>
            <w:tcBorders>
              <w:top w:val="single" w:sz="8" w:space="0" w:color="auto"/>
              <w:left w:val="single" w:sz="8" w:space="0" w:color="auto"/>
              <w:bottom w:val="single" w:sz="8" w:space="0" w:color="000000"/>
              <w:right w:val="single" w:sz="8" w:space="0" w:color="000000"/>
            </w:tcBorders>
            <w:vAlign w:val="center"/>
            <w:hideMark/>
          </w:tcPr>
          <w:p w:rsidR="00727E96" w:rsidRDefault="00727E96" w:rsidP="00135865">
            <w:pPr>
              <w:rPr>
                <w:b/>
                <w:bCs/>
                <w:szCs w:val="28"/>
              </w:rPr>
            </w:pPr>
          </w:p>
        </w:tc>
        <w:tc>
          <w:tcPr>
            <w:tcW w:w="2977" w:type="dxa"/>
            <w:vMerge/>
            <w:tcBorders>
              <w:top w:val="single" w:sz="8" w:space="0" w:color="auto"/>
              <w:left w:val="single" w:sz="8" w:space="0" w:color="000000"/>
              <w:bottom w:val="single" w:sz="8" w:space="0" w:color="000000"/>
              <w:right w:val="single" w:sz="8" w:space="0" w:color="auto"/>
            </w:tcBorders>
            <w:vAlign w:val="center"/>
            <w:hideMark/>
          </w:tcPr>
          <w:p w:rsidR="00727E96" w:rsidRDefault="00727E96" w:rsidP="00135865">
            <w:pPr>
              <w:rPr>
                <w:b/>
                <w:bCs/>
                <w:szCs w:val="28"/>
              </w:rPr>
            </w:pPr>
          </w:p>
        </w:tc>
        <w:tc>
          <w:tcPr>
            <w:tcW w:w="955" w:type="dxa"/>
            <w:vMerge/>
            <w:tcBorders>
              <w:top w:val="single" w:sz="8" w:space="0" w:color="auto"/>
              <w:left w:val="single" w:sz="8" w:space="0" w:color="auto"/>
              <w:bottom w:val="single" w:sz="8" w:space="0" w:color="000000"/>
              <w:right w:val="single" w:sz="8" w:space="0" w:color="auto"/>
            </w:tcBorders>
            <w:vAlign w:val="center"/>
            <w:hideMark/>
          </w:tcPr>
          <w:p w:rsidR="00727E96" w:rsidRDefault="00727E96" w:rsidP="00135865">
            <w:pPr>
              <w:rPr>
                <w:b/>
                <w:bCs/>
                <w:szCs w:val="28"/>
              </w:rPr>
            </w:pPr>
          </w:p>
        </w:tc>
        <w:tc>
          <w:tcPr>
            <w:tcW w:w="958" w:type="dxa"/>
            <w:vMerge/>
            <w:tcBorders>
              <w:top w:val="nil"/>
              <w:left w:val="single" w:sz="8" w:space="0" w:color="auto"/>
              <w:bottom w:val="single" w:sz="8" w:space="0" w:color="000000"/>
              <w:right w:val="single" w:sz="8" w:space="0" w:color="auto"/>
            </w:tcBorders>
            <w:vAlign w:val="center"/>
            <w:hideMark/>
          </w:tcPr>
          <w:p w:rsidR="00727E96" w:rsidRDefault="00727E96" w:rsidP="00135865">
            <w:pPr>
              <w:rPr>
                <w:b/>
                <w:bCs/>
                <w:szCs w:val="28"/>
              </w:rPr>
            </w:pP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Lý thuyết</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Thực hành/thực tập/thí nghiệm/ bài tập/thảo luận</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Kiểm tra</w:t>
            </w:r>
          </w:p>
        </w:tc>
      </w:tr>
      <w:tr w:rsidR="00727E96" w:rsidTr="00135865">
        <w:trPr>
          <w:trHeight w:val="345"/>
        </w:trPr>
        <w:tc>
          <w:tcPr>
            <w:tcW w:w="4101"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727E96" w:rsidRDefault="00727E96" w:rsidP="00135865">
            <w:pPr>
              <w:rPr>
                <w:b/>
                <w:bCs/>
                <w:szCs w:val="28"/>
              </w:rPr>
            </w:pPr>
            <w:r>
              <w:rPr>
                <w:b/>
                <w:bCs/>
                <w:szCs w:val="28"/>
              </w:rPr>
              <w:lastRenderedPageBreak/>
              <w:t>I. Các môn học chung</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16</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315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136</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161</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18</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MĐ 01</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Giáo dục chính trị</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30</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13</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MĐ 02</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Pháp luật</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9</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5</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MĐ 03</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Giáo dục thể chất</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30</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24</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MĐ 04</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GDQP&amp;AN</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21</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21</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MĐ 05</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Tin học</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29</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MĐ 06</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Tiếng Anh</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90</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30</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56</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727E96" w:rsidRDefault="00727E96" w:rsidP="00135865">
            <w:pPr>
              <w:jc w:val="both"/>
              <w:rPr>
                <w:szCs w:val="28"/>
              </w:rPr>
            </w:pPr>
            <w:r>
              <w:rPr>
                <w:szCs w:val="28"/>
              </w:rPr>
              <w:t>MĐ 07</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 xml:space="preserve"> Kỹ năng mềm</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30</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27</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0</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727E96" w:rsidRDefault="00727E96" w:rsidP="00135865">
            <w:pPr>
              <w:jc w:val="both"/>
              <w:rPr>
                <w:szCs w:val="28"/>
              </w:rPr>
            </w:pPr>
            <w:r>
              <w:rPr>
                <w:szCs w:val="28"/>
              </w:rPr>
              <w:t>MĐ 08</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Khởi sự kinh doanh</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30</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13</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41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27E96" w:rsidRDefault="00727E96" w:rsidP="00135865">
            <w:pPr>
              <w:rPr>
                <w:b/>
                <w:bCs/>
                <w:szCs w:val="28"/>
              </w:rPr>
            </w:pPr>
            <w:r>
              <w:rPr>
                <w:b/>
                <w:bCs/>
                <w:szCs w:val="28"/>
              </w:rPr>
              <w:t>II. Các môn học cở sở, chuyên môn</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39</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1050</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220</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799</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31</w:t>
            </w:r>
          </w:p>
        </w:tc>
      </w:tr>
      <w:tr w:rsidR="00727E96" w:rsidTr="00135865">
        <w:trPr>
          <w:trHeight w:val="345"/>
        </w:trPr>
        <w:tc>
          <w:tcPr>
            <w:tcW w:w="41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27E96" w:rsidRDefault="00727E96" w:rsidP="00135865">
            <w:pPr>
              <w:rPr>
                <w:b/>
                <w:bCs/>
                <w:szCs w:val="28"/>
              </w:rPr>
            </w:pPr>
            <w:r>
              <w:rPr>
                <w:b/>
                <w:bCs/>
                <w:szCs w:val="28"/>
              </w:rPr>
              <w:t>II.1. Các môn học cơ sở</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10</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210</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80</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120</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10</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MĐ 09</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both"/>
              <w:rPr>
                <w:szCs w:val="28"/>
              </w:rPr>
            </w:pPr>
            <w:r>
              <w:rPr>
                <w:szCs w:val="28"/>
              </w:rPr>
              <w:t>Luật kinh tế</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30</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20</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8</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tcPr>
          <w:p w:rsidR="00727E96" w:rsidRDefault="00727E96" w:rsidP="00135865">
            <w:pPr>
              <w:rPr>
                <w:szCs w:val="28"/>
              </w:rPr>
            </w:pPr>
            <w:r>
              <w:rPr>
                <w:szCs w:val="28"/>
              </w:rPr>
              <w:t>MĐ 10</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both"/>
              <w:rPr>
                <w:szCs w:val="28"/>
              </w:rPr>
            </w:pPr>
            <w:r>
              <w:rPr>
                <w:szCs w:val="28"/>
              </w:rPr>
              <w:t>Kinh tế vi mô</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28</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tcPr>
          <w:p w:rsidR="00727E96" w:rsidRDefault="00727E96" w:rsidP="00135865">
            <w:pPr>
              <w:rPr>
                <w:szCs w:val="28"/>
              </w:rPr>
            </w:pPr>
            <w:r>
              <w:rPr>
                <w:szCs w:val="28"/>
              </w:rPr>
              <w:t>MĐ 11</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Tài chính tiền tệ</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28</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tcPr>
          <w:p w:rsidR="00727E96" w:rsidRDefault="00727E96" w:rsidP="00135865">
            <w:pPr>
              <w:rPr>
                <w:szCs w:val="28"/>
              </w:rPr>
            </w:pPr>
            <w:r>
              <w:rPr>
                <w:szCs w:val="28"/>
              </w:rPr>
              <w:t>MĐ 12</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Quản trị học</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28</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tcPr>
          <w:p w:rsidR="00727E96" w:rsidRDefault="00727E96" w:rsidP="00135865">
            <w:pPr>
              <w:rPr>
                <w:szCs w:val="28"/>
              </w:rPr>
            </w:pPr>
            <w:r>
              <w:rPr>
                <w:szCs w:val="28"/>
              </w:rPr>
              <w:t>MĐ 13</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both"/>
              <w:rPr>
                <w:szCs w:val="28"/>
              </w:rPr>
            </w:pPr>
            <w:r>
              <w:rPr>
                <w:szCs w:val="28"/>
              </w:rPr>
              <w:t>Marketing căn bản</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28</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4101"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27E96" w:rsidRDefault="00727E96" w:rsidP="00135865">
            <w:pPr>
              <w:rPr>
                <w:b/>
                <w:bCs/>
                <w:szCs w:val="28"/>
              </w:rPr>
            </w:pPr>
            <w:r>
              <w:rPr>
                <w:b/>
                <w:bCs/>
                <w:szCs w:val="28"/>
              </w:rPr>
              <w:t>II.2. Các môn học chuyên môn</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18</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585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65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510</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10</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000000" w:fill="FFFFFF"/>
            <w:vAlign w:val="center"/>
            <w:hideMark/>
          </w:tcPr>
          <w:p w:rsidR="00727E96" w:rsidRDefault="00727E96" w:rsidP="00135865">
            <w:pPr>
              <w:rPr>
                <w:szCs w:val="28"/>
              </w:rPr>
            </w:pPr>
            <w:r>
              <w:rPr>
                <w:szCs w:val="28"/>
              </w:rPr>
              <w:t>MĐ 14</w:t>
            </w:r>
          </w:p>
        </w:tc>
        <w:tc>
          <w:tcPr>
            <w:tcW w:w="2977" w:type="dxa"/>
            <w:tcBorders>
              <w:top w:val="nil"/>
              <w:left w:val="nil"/>
              <w:bottom w:val="single" w:sz="8" w:space="0" w:color="auto"/>
              <w:right w:val="single" w:sz="8" w:space="0" w:color="auto"/>
            </w:tcBorders>
            <w:shd w:val="clear" w:color="000000" w:fill="FFFFFF"/>
            <w:vAlign w:val="center"/>
            <w:hideMark/>
          </w:tcPr>
          <w:p w:rsidR="00727E96" w:rsidRDefault="00727E96" w:rsidP="00135865">
            <w:pPr>
              <w:jc w:val="both"/>
              <w:rPr>
                <w:szCs w:val="28"/>
              </w:rPr>
            </w:pPr>
            <w:r>
              <w:rPr>
                <w:szCs w:val="28"/>
              </w:rPr>
              <w:t>Hành vi người tiêu dùng</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10</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33</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000000" w:fill="FFFFFF"/>
            <w:vAlign w:val="center"/>
          </w:tcPr>
          <w:p w:rsidR="00727E96" w:rsidRDefault="00727E96" w:rsidP="00135865">
            <w:pPr>
              <w:rPr>
                <w:szCs w:val="28"/>
              </w:rPr>
            </w:pPr>
            <w:r>
              <w:rPr>
                <w:szCs w:val="28"/>
              </w:rPr>
              <w:lastRenderedPageBreak/>
              <w:t>MĐ 15</w:t>
            </w:r>
          </w:p>
        </w:tc>
        <w:tc>
          <w:tcPr>
            <w:tcW w:w="2977" w:type="dxa"/>
            <w:tcBorders>
              <w:top w:val="nil"/>
              <w:left w:val="nil"/>
              <w:bottom w:val="single" w:sz="8" w:space="0" w:color="auto"/>
              <w:right w:val="single" w:sz="8" w:space="0" w:color="auto"/>
            </w:tcBorders>
            <w:shd w:val="clear" w:color="000000" w:fill="FFFFFF"/>
            <w:vAlign w:val="center"/>
            <w:hideMark/>
          </w:tcPr>
          <w:p w:rsidR="00727E96" w:rsidRDefault="00727E96" w:rsidP="00135865">
            <w:pPr>
              <w:jc w:val="both"/>
              <w:rPr>
                <w:szCs w:val="28"/>
              </w:rPr>
            </w:pPr>
            <w:r>
              <w:rPr>
                <w:szCs w:val="28"/>
              </w:rPr>
              <w:t xml:space="preserve">Nghiệp vụ bán hàng </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60</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30</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27</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000000" w:fill="FFFFFF"/>
            <w:vAlign w:val="center"/>
          </w:tcPr>
          <w:p w:rsidR="00727E96" w:rsidRDefault="00727E96" w:rsidP="00135865">
            <w:pPr>
              <w:rPr>
                <w:szCs w:val="28"/>
              </w:rPr>
            </w:pPr>
            <w:r>
              <w:rPr>
                <w:szCs w:val="28"/>
              </w:rPr>
              <w:t>MĐ 16</w:t>
            </w:r>
          </w:p>
        </w:tc>
        <w:tc>
          <w:tcPr>
            <w:tcW w:w="2977" w:type="dxa"/>
            <w:tcBorders>
              <w:top w:val="nil"/>
              <w:left w:val="nil"/>
              <w:bottom w:val="single" w:sz="8" w:space="0" w:color="auto"/>
              <w:right w:val="single" w:sz="8" w:space="0" w:color="auto"/>
            </w:tcBorders>
            <w:shd w:val="clear" w:color="000000" w:fill="FFFFFF"/>
            <w:vAlign w:val="center"/>
            <w:hideMark/>
          </w:tcPr>
          <w:p w:rsidR="00727E96" w:rsidRDefault="00727E96" w:rsidP="00135865">
            <w:pPr>
              <w:jc w:val="both"/>
              <w:rPr>
                <w:szCs w:val="28"/>
              </w:rPr>
            </w:pPr>
            <w:r>
              <w:rPr>
                <w:szCs w:val="28"/>
              </w:rPr>
              <w:t>Kỹ thuật  bảo quản hàng hóa</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10</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33</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000000" w:fill="FFFFFF"/>
            <w:vAlign w:val="center"/>
          </w:tcPr>
          <w:p w:rsidR="00727E96" w:rsidRDefault="00727E96" w:rsidP="00135865">
            <w:pPr>
              <w:rPr>
                <w:szCs w:val="28"/>
              </w:rPr>
            </w:pPr>
            <w:r>
              <w:rPr>
                <w:szCs w:val="28"/>
              </w:rPr>
              <w:t>MĐ 17</w:t>
            </w:r>
          </w:p>
        </w:tc>
        <w:tc>
          <w:tcPr>
            <w:tcW w:w="2977" w:type="dxa"/>
            <w:tcBorders>
              <w:top w:val="nil"/>
              <w:left w:val="nil"/>
              <w:bottom w:val="single" w:sz="8" w:space="0" w:color="auto"/>
              <w:right w:val="single" w:sz="8" w:space="0" w:color="auto"/>
            </w:tcBorders>
            <w:shd w:val="clear" w:color="000000" w:fill="FFFFFF"/>
            <w:vAlign w:val="center"/>
            <w:hideMark/>
          </w:tcPr>
          <w:p w:rsidR="00727E96" w:rsidRDefault="00727E96" w:rsidP="00135865">
            <w:pPr>
              <w:jc w:val="both"/>
              <w:rPr>
                <w:szCs w:val="28"/>
              </w:rPr>
            </w:pPr>
            <w:r>
              <w:rPr>
                <w:szCs w:val="28"/>
              </w:rPr>
              <w:t>Phần mềm quản lý bán hàng</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75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57</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000000" w:fill="FFFFFF"/>
            <w:vAlign w:val="center"/>
          </w:tcPr>
          <w:p w:rsidR="00727E96" w:rsidRDefault="00727E96" w:rsidP="00135865">
            <w:pPr>
              <w:rPr>
                <w:szCs w:val="28"/>
              </w:rPr>
            </w:pPr>
            <w:r>
              <w:rPr>
                <w:szCs w:val="28"/>
              </w:rPr>
              <w:t>MĐ 18</w:t>
            </w:r>
          </w:p>
        </w:tc>
        <w:tc>
          <w:tcPr>
            <w:tcW w:w="2977" w:type="dxa"/>
            <w:tcBorders>
              <w:top w:val="nil"/>
              <w:left w:val="nil"/>
              <w:bottom w:val="single" w:sz="8" w:space="0" w:color="auto"/>
              <w:right w:val="single" w:sz="8" w:space="0" w:color="auto"/>
            </w:tcBorders>
            <w:shd w:val="clear" w:color="000000" w:fill="FFFFFF"/>
            <w:vAlign w:val="center"/>
            <w:hideMark/>
          </w:tcPr>
          <w:p w:rsidR="00727E96" w:rsidRDefault="00727E96" w:rsidP="00135865">
            <w:pPr>
              <w:jc w:val="both"/>
              <w:rPr>
                <w:szCs w:val="28"/>
              </w:rPr>
            </w:pPr>
            <w:r>
              <w:rPr>
                <w:szCs w:val="28"/>
              </w:rPr>
              <w:t>Thực tế cơ sở</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90</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0</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90</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0</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000000" w:fill="FFFFFF"/>
            <w:vAlign w:val="center"/>
          </w:tcPr>
          <w:p w:rsidR="00727E96" w:rsidRDefault="00727E96" w:rsidP="00135865">
            <w:pPr>
              <w:rPr>
                <w:szCs w:val="28"/>
              </w:rPr>
            </w:pPr>
            <w:r>
              <w:rPr>
                <w:szCs w:val="28"/>
              </w:rPr>
              <w:t>MĐ 19</w:t>
            </w:r>
          </w:p>
        </w:tc>
        <w:tc>
          <w:tcPr>
            <w:tcW w:w="2977" w:type="dxa"/>
            <w:tcBorders>
              <w:top w:val="nil"/>
              <w:left w:val="nil"/>
              <w:bottom w:val="single" w:sz="8" w:space="0" w:color="auto"/>
              <w:right w:val="single" w:sz="8" w:space="0" w:color="auto"/>
            </w:tcBorders>
            <w:shd w:val="clear" w:color="000000" w:fill="FFFFFF"/>
            <w:vAlign w:val="center"/>
            <w:hideMark/>
          </w:tcPr>
          <w:p w:rsidR="00727E96" w:rsidRDefault="00727E96" w:rsidP="00135865">
            <w:pPr>
              <w:jc w:val="both"/>
              <w:rPr>
                <w:szCs w:val="28"/>
              </w:rPr>
            </w:pPr>
            <w:r>
              <w:rPr>
                <w:szCs w:val="28"/>
              </w:rPr>
              <w:t>Thực tập tốt nghiệp</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6</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270</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0</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270</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0</w:t>
            </w:r>
          </w:p>
        </w:tc>
      </w:tr>
      <w:tr w:rsidR="00727E96" w:rsidTr="00135865">
        <w:trPr>
          <w:trHeight w:val="345"/>
        </w:trPr>
        <w:tc>
          <w:tcPr>
            <w:tcW w:w="4101"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27E96" w:rsidRDefault="00727E96" w:rsidP="00135865">
            <w:pPr>
              <w:rPr>
                <w:b/>
                <w:bCs/>
                <w:szCs w:val="28"/>
              </w:rPr>
            </w:pPr>
            <w:r>
              <w:rPr>
                <w:b/>
                <w:bCs/>
                <w:szCs w:val="28"/>
              </w:rPr>
              <w:t>II.3. Các môn thay thế môn thi tốt nghiệp</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5</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120</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30</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85</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5</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000000" w:fill="FFFFFF"/>
            <w:vAlign w:val="center"/>
            <w:hideMark/>
          </w:tcPr>
          <w:p w:rsidR="00727E96" w:rsidRDefault="00727E96" w:rsidP="00135865">
            <w:pPr>
              <w:rPr>
                <w:szCs w:val="28"/>
              </w:rPr>
            </w:pPr>
            <w:r>
              <w:rPr>
                <w:szCs w:val="28"/>
              </w:rPr>
              <w:t>MĐ 20</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both"/>
              <w:rPr>
                <w:szCs w:val="28"/>
              </w:rPr>
            </w:pPr>
            <w:r>
              <w:rPr>
                <w:szCs w:val="28"/>
              </w:rPr>
              <w:t>Kỹ thuật trưng bày hàng hóa</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75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57</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3</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000000" w:fill="FFFFFF"/>
            <w:vAlign w:val="center"/>
            <w:hideMark/>
          </w:tcPr>
          <w:p w:rsidR="00727E96" w:rsidRDefault="00727E96" w:rsidP="00135865">
            <w:pPr>
              <w:rPr>
                <w:szCs w:val="28"/>
              </w:rPr>
            </w:pPr>
            <w:r>
              <w:rPr>
                <w:szCs w:val="28"/>
              </w:rPr>
              <w:t>MĐ 21</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both"/>
              <w:rPr>
                <w:szCs w:val="28"/>
              </w:rPr>
            </w:pPr>
            <w:r>
              <w:rPr>
                <w:szCs w:val="28"/>
              </w:rPr>
              <w:t>Quản trị chất lượng dịch vụ bán hàng</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28</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570"/>
        </w:trPr>
        <w:tc>
          <w:tcPr>
            <w:tcW w:w="41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27E96" w:rsidRDefault="00727E96" w:rsidP="00135865">
            <w:pPr>
              <w:rPr>
                <w:b/>
                <w:bCs/>
                <w:szCs w:val="28"/>
              </w:rPr>
            </w:pPr>
            <w:r>
              <w:rPr>
                <w:b/>
                <w:bCs/>
                <w:szCs w:val="28"/>
              </w:rPr>
              <w:t>II.3. Các môn học tự chọn (chọn 1 trong 2 chuyên ngành sau)</w:t>
            </w:r>
          </w:p>
        </w:tc>
        <w:tc>
          <w:tcPr>
            <w:tcW w:w="955" w:type="dxa"/>
            <w:vMerge w:val="restart"/>
            <w:tcBorders>
              <w:top w:val="nil"/>
              <w:left w:val="single" w:sz="8" w:space="0" w:color="000000"/>
              <w:bottom w:val="single" w:sz="8" w:space="0" w:color="000000"/>
              <w:right w:val="single" w:sz="8" w:space="0" w:color="auto"/>
            </w:tcBorders>
            <w:shd w:val="clear" w:color="auto" w:fill="auto"/>
            <w:vAlign w:val="center"/>
            <w:hideMark/>
          </w:tcPr>
          <w:p w:rsidR="00727E96" w:rsidRDefault="00727E96" w:rsidP="00135865">
            <w:pPr>
              <w:jc w:val="center"/>
              <w:rPr>
                <w:b/>
                <w:bCs/>
                <w:szCs w:val="28"/>
              </w:rPr>
            </w:pPr>
            <w:r>
              <w:rPr>
                <w:b/>
                <w:bCs/>
                <w:szCs w:val="28"/>
              </w:rPr>
              <w:t>6</w:t>
            </w:r>
          </w:p>
        </w:tc>
        <w:tc>
          <w:tcPr>
            <w:tcW w:w="958" w:type="dxa"/>
            <w:vMerge w:val="restart"/>
            <w:tcBorders>
              <w:top w:val="nil"/>
              <w:left w:val="single" w:sz="8" w:space="0" w:color="000000"/>
              <w:bottom w:val="single" w:sz="8" w:space="0" w:color="000000"/>
              <w:right w:val="single" w:sz="8" w:space="0" w:color="auto"/>
            </w:tcBorders>
            <w:shd w:val="clear" w:color="auto" w:fill="auto"/>
            <w:vAlign w:val="center"/>
            <w:hideMark/>
          </w:tcPr>
          <w:p w:rsidR="00727E96" w:rsidRDefault="00727E96" w:rsidP="00135865">
            <w:pPr>
              <w:jc w:val="center"/>
              <w:rPr>
                <w:b/>
                <w:bCs/>
                <w:szCs w:val="28"/>
              </w:rPr>
            </w:pPr>
            <w:r>
              <w:rPr>
                <w:b/>
                <w:bCs/>
                <w:szCs w:val="28"/>
              </w:rPr>
              <w:t>135</w:t>
            </w:r>
          </w:p>
        </w:tc>
        <w:tc>
          <w:tcPr>
            <w:tcW w:w="979" w:type="dxa"/>
            <w:vMerge w:val="restart"/>
            <w:tcBorders>
              <w:top w:val="nil"/>
              <w:left w:val="single" w:sz="8" w:space="0" w:color="000000"/>
              <w:bottom w:val="single" w:sz="8" w:space="0" w:color="000000"/>
              <w:right w:val="single" w:sz="8" w:space="0" w:color="auto"/>
            </w:tcBorders>
            <w:shd w:val="clear" w:color="auto" w:fill="auto"/>
            <w:vAlign w:val="center"/>
            <w:hideMark/>
          </w:tcPr>
          <w:p w:rsidR="00727E96" w:rsidRDefault="00727E96" w:rsidP="00135865">
            <w:pPr>
              <w:jc w:val="center"/>
              <w:rPr>
                <w:b/>
                <w:bCs/>
                <w:szCs w:val="28"/>
              </w:rPr>
            </w:pPr>
            <w:r>
              <w:rPr>
                <w:b/>
                <w:bCs/>
                <w:szCs w:val="28"/>
              </w:rPr>
              <w:t>45</w:t>
            </w:r>
          </w:p>
        </w:tc>
        <w:tc>
          <w:tcPr>
            <w:tcW w:w="1443" w:type="dxa"/>
            <w:vMerge w:val="restart"/>
            <w:tcBorders>
              <w:top w:val="nil"/>
              <w:left w:val="single" w:sz="8" w:space="0" w:color="000000"/>
              <w:bottom w:val="single" w:sz="8" w:space="0" w:color="000000"/>
              <w:right w:val="single" w:sz="8" w:space="0" w:color="auto"/>
            </w:tcBorders>
            <w:shd w:val="clear" w:color="auto" w:fill="auto"/>
            <w:vAlign w:val="center"/>
            <w:hideMark/>
          </w:tcPr>
          <w:p w:rsidR="00727E96" w:rsidRDefault="00727E96" w:rsidP="00135865">
            <w:pPr>
              <w:jc w:val="center"/>
              <w:rPr>
                <w:b/>
                <w:bCs/>
                <w:szCs w:val="28"/>
              </w:rPr>
            </w:pPr>
            <w:r>
              <w:rPr>
                <w:b/>
                <w:bCs/>
                <w:szCs w:val="28"/>
              </w:rPr>
              <w:t>84</w:t>
            </w:r>
          </w:p>
        </w:tc>
        <w:tc>
          <w:tcPr>
            <w:tcW w:w="959" w:type="dxa"/>
            <w:vMerge w:val="restart"/>
            <w:tcBorders>
              <w:top w:val="nil"/>
              <w:left w:val="single" w:sz="8" w:space="0" w:color="000000"/>
              <w:bottom w:val="single" w:sz="8" w:space="0" w:color="000000"/>
              <w:right w:val="single" w:sz="8" w:space="0" w:color="auto"/>
            </w:tcBorders>
            <w:shd w:val="clear" w:color="auto" w:fill="auto"/>
            <w:vAlign w:val="center"/>
            <w:hideMark/>
          </w:tcPr>
          <w:p w:rsidR="00727E96" w:rsidRDefault="00727E96" w:rsidP="00135865">
            <w:pPr>
              <w:jc w:val="center"/>
              <w:rPr>
                <w:b/>
                <w:bCs/>
                <w:szCs w:val="28"/>
              </w:rPr>
            </w:pPr>
            <w:r>
              <w:rPr>
                <w:b/>
                <w:bCs/>
                <w:szCs w:val="28"/>
              </w:rPr>
              <w:t>6</w:t>
            </w:r>
          </w:p>
        </w:tc>
      </w:tr>
      <w:tr w:rsidR="00727E96" w:rsidTr="00135865">
        <w:trPr>
          <w:trHeight w:val="570"/>
        </w:trPr>
        <w:tc>
          <w:tcPr>
            <w:tcW w:w="4101" w:type="dxa"/>
            <w:gridSpan w:val="2"/>
            <w:vMerge/>
            <w:tcBorders>
              <w:top w:val="single" w:sz="8" w:space="0" w:color="auto"/>
              <w:left w:val="single" w:sz="8" w:space="0" w:color="auto"/>
              <w:bottom w:val="single" w:sz="8" w:space="0" w:color="000000"/>
              <w:right w:val="single" w:sz="8" w:space="0" w:color="000000"/>
            </w:tcBorders>
            <w:vAlign w:val="center"/>
            <w:hideMark/>
          </w:tcPr>
          <w:p w:rsidR="00727E96" w:rsidRDefault="00727E96" w:rsidP="00135865">
            <w:pPr>
              <w:rPr>
                <w:b/>
                <w:bCs/>
                <w:szCs w:val="28"/>
              </w:rPr>
            </w:pPr>
          </w:p>
        </w:tc>
        <w:tc>
          <w:tcPr>
            <w:tcW w:w="955" w:type="dxa"/>
            <w:vMerge/>
            <w:tcBorders>
              <w:top w:val="nil"/>
              <w:left w:val="single" w:sz="8" w:space="0" w:color="000000"/>
              <w:bottom w:val="single" w:sz="8" w:space="0" w:color="000000"/>
              <w:right w:val="single" w:sz="8" w:space="0" w:color="auto"/>
            </w:tcBorders>
            <w:vAlign w:val="center"/>
            <w:hideMark/>
          </w:tcPr>
          <w:p w:rsidR="00727E96" w:rsidRDefault="00727E96" w:rsidP="00135865">
            <w:pPr>
              <w:rPr>
                <w:b/>
                <w:bCs/>
                <w:szCs w:val="28"/>
              </w:rPr>
            </w:pPr>
          </w:p>
        </w:tc>
        <w:tc>
          <w:tcPr>
            <w:tcW w:w="958" w:type="dxa"/>
            <w:vMerge/>
            <w:tcBorders>
              <w:top w:val="nil"/>
              <w:left w:val="single" w:sz="8" w:space="0" w:color="000000"/>
              <w:bottom w:val="single" w:sz="8" w:space="0" w:color="000000"/>
              <w:right w:val="single" w:sz="8" w:space="0" w:color="auto"/>
            </w:tcBorders>
            <w:vAlign w:val="center"/>
            <w:hideMark/>
          </w:tcPr>
          <w:p w:rsidR="00727E96" w:rsidRDefault="00727E96" w:rsidP="00135865">
            <w:pPr>
              <w:rPr>
                <w:b/>
                <w:bCs/>
                <w:szCs w:val="28"/>
              </w:rPr>
            </w:pPr>
          </w:p>
        </w:tc>
        <w:tc>
          <w:tcPr>
            <w:tcW w:w="979" w:type="dxa"/>
            <w:vMerge/>
            <w:tcBorders>
              <w:top w:val="nil"/>
              <w:left w:val="single" w:sz="8" w:space="0" w:color="000000"/>
              <w:bottom w:val="single" w:sz="8" w:space="0" w:color="000000"/>
              <w:right w:val="single" w:sz="8" w:space="0" w:color="auto"/>
            </w:tcBorders>
            <w:vAlign w:val="center"/>
            <w:hideMark/>
          </w:tcPr>
          <w:p w:rsidR="00727E96" w:rsidRDefault="00727E96" w:rsidP="00135865">
            <w:pPr>
              <w:rPr>
                <w:b/>
                <w:bCs/>
                <w:szCs w:val="28"/>
              </w:rPr>
            </w:pPr>
          </w:p>
        </w:tc>
        <w:tc>
          <w:tcPr>
            <w:tcW w:w="1443" w:type="dxa"/>
            <w:vMerge/>
            <w:tcBorders>
              <w:top w:val="nil"/>
              <w:left w:val="single" w:sz="8" w:space="0" w:color="000000"/>
              <w:bottom w:val="single" w:sz="8" w:space="0" w:color="000000"/>
              <w:right w:val="single" w:sz="8" w:space="0" w:color="auto"/>
            </w:tcBorders>
            <w:vAlign w:val="center"/>
            <w:hideMark/>
          </w:tcPr>
          <w:p w:rsidR="00727E96" w:rsidRDefault="00727E96" w:rsidP="00135865">
            <w:pPr>
              <w:rPr>
                <w:b/>
                <w:bCs/>
                <w:szCs w:val="28"/>
              </w:rPr>
            </w:pPr>
          </w:p>
        </w:tc>
        <w:tc>
          <w:tcPr>
            <w:tcW w:w="959" w:type="dxa"/>
            <w:vMerge/>
            <w:tcBorders>
              <w:top w:val="nil"/>
              <w:left w:val="single" w:sz="8" w:space="0" w:color="000000"/>
              <w:bottom w:val="single" w:sz="8" w:space="0" w:color="000000"/>
              <w:right w:val="single" w:sz="8" w:space="0" w:color="auto"/>
            </w:tcBorders>
            <w:vAlign w:val="center"/>
            <w:hideMark/>
          </w:tcPr>
          <w:p w:rsidR="00727E96" w:rsidRDefault="00727E96" w:rsidP="00135865">
            <w:pPr>
              <w:rPr>
                <w:b/>
                <w:bCs/>
                <w:szCs w:val="28"/>
              </w:rPr>
            </w:pPr>
          </w:p>
        </w:tc>
      </w:tr>
      <w:tr w:rsidR="00727E96" w:rsidTr="00135865">
        <w:trPr>
          <w:trHeight w:val="345"/>
        </w:trPr>
        <w:tc>
          <w:tcPr>
            <w:tcW w:w="4101"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727E96" w:rsidRDefault="00727E96" w:rsidP="00135865">
            <w:pPr>
              <w:jc w:val="both"/>
              <w:rPr>
                <w:b/>
                <w:bCs/>
                <w:szCs w:val="28"/>
              </w:rPr>
            </w:pPr>
            <w:r>
              <w:rPr>
                <w:b/>
                <w:bCs/>
                <w:szCs w:val="28"/>
              </w:rPr>
              <w:t>Chuyên ngành Kinh doanh thương mại điện tử</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6</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135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45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84</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6</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MĐ 22</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Thương mại điện tử</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28</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tcPr>
          <w:p w:rsidR="00727E96" w:rsidRDefault="00727E96" w:rsidP="00135865">
            <w:pPr>
              <w:rPr>
                <w:szCs w:val="28"/>
              </w:rPr>
            </w:pPr>
            <w:r>
              <w:rPr>
                <w:szCs w:val="28"/>
              </w:rPr>
              <w:t>MĐ 23</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Marketing thương mại</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28</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tcPr>
          <w:p w:rsidR="00727E96" w:rsidRDefault="00727E96" w:rsidP="00135865">
            <w:pPr>
              <w:rPr>
                <w:szCs w:val="28"/>
              </w:rPr>
            </w:pPr>
            <w:r>
              <w:rPr>
                <w:szCs w:val="28"/>
              </w:rPr>
              <w:t>MĐ 24</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Thương mại quốc tế</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28</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41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27E96" w:rsidRDefault="00727E96" w:rsidP="00135865">
            <w:pPr>
              <w:jc w:val="both"/>
              <w:rPr>
                <w:b/>
                <w:bCs/>
                <w:szCs w:val="28"/>
              </w:rPr>
            </w:pPr>
            <w:r>
              <w:rPr>
                <w:b/>
                <w:bCs/>
                <w:szCs w:val="28"/>
              </w:rPr>
              <w:t>Chuyên ngành Nghiệp vụ bán hàng siêu thị</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6</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135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45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84</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6</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MĐ 25</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Nghiệp vụ bán hàng trong siêu thị</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28</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tcPr>
          <w:p w:rsidR="00727E96" w:rsidRDefault="00727E96" w:rsidP="00135865">
            <w:pPr>
              <w:rPr>
                <w:szCs w:val="28"/>
              </w:rPr>
            </w:pPr>
            <w:r>
              <w:rPr>
                <w:szCs w:val="28"/>
              </w:rPr>
              <w:t>MĐ 26</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Nghiệp vụ chăm sóc khách hàng</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28</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1124" w:type="dxa"/>
            <w:tcBorders>
              <w:top w:val="nil"/>
              <w:left w:val="single" w:sz="8" w:space="0" w:color="auto"/>
              <w:bottom w:val="single" w:sz="8" w:space="0" w:color="auto"/>
              <w:right w:val="single" w:sz="8" w:space="0" w:color="auto"/>
            </w:tcBorders>
            <w:shd w:val="clear" w:color="auto" w:fill="auto"/>
            <w:vAlign w:val="center"/>
          </w:tcPr>
          <w:p w:rsidR="00727E96" w:rsidRDefault="00727E96" w:rsidP="00135865">
            <w:pPr>
              <w:rPr>
                <w:szCs w:val="28"/>
              </w:rPr>
            </w:pPr>
            <w:r>
              <w:rPr>
                <w:szCs w:val="28"/>
              </w:rPr>
              <w:lastRenderedPageBreak/>
              <w:t>MĐ 27</w:t>
            </w:r>
          </w:p>
        </w:tc>
        <w:tc>
          <w:tcPr>
            <w:tcW w:w="2977" w:type="dxa"/>
            <w:tcBorders>
              <w:top w:val="nil"/>
              <w:left w:val="nil"/>
              <w:bottom w:val="single" w:sz="8" w:space="0" w:color="auto"/>
              <w:right w:val="single" w:sz="8" w:space="0" w:color="auto"/>
            </w:tcBorders>
            <w:shd w:val="clear" w:color="auto" w:fill="auto"/>
            <w:vAlign w:val="center"/>
            <w:hideMark/>
          </w:tcPr>
          <w:p w:rsidR="00727E96" w:rsidRDefault="00727E96" w:rsidP="00135865">
            <w:pPr>
              <w:rPr>
                <w:szCs w:val="28"/>
              </w:rPr>
            </w:pPr>
            <w:r>
              <w:rPr>
                <w:szCs w:val="28"/>
              </w:rPr>
              <w:t>Nghiệp vụ xuất nhập hàng hóa trong siêu thị</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45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15</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28</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szCs w:val="28"/>
              </w:rPr>
            </w:pPr>
            <w:r>
              <w:rPr>
                <w:szCs w:val="28"/>
              </w:rPr>
              <w:t>2</w:t>
            </w:r>
          </w:p>
        </w:tc>
      </w:tr>
      <w:tr w:rsidR="00727E96" w:rsidTr="00135865">
        <w:trPr>
          <w:trHeight w:val="345"/>
        </w:trPr>
        <w:tc>
          <w:tcPr>
            <w:tcW w:w="41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27E96" w:rsidRDefault="00727E96" w:rsidP="00135865">
            <w:pPr>
              <w:jc w:val="center"/>
              <w:rPr>
                <w:b/>
                <w:bCs/>
                <w:szCs w:val="28"/>
              </w:rPr>
            </w:pPr>
            <w:r>
              <w:rPr>
                <w:b/>
                <w:bCs/>
                <w:szCs w:val="28"/>
              </w:rPr>
              <w:t>Tổng cộng</w:t>
            </w:r>
          </w:p>
        </w:tc>
        <w:tc>
          <w:tcPr>
            <w:tcW w:w="955"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55</w:t>
            </w:r>
          </w:p>
        </w:tc>
        <w:tc>
          <w:tcPr>
            <w:tcW w:w="958"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1365</w:t>
            </w:r>
          </w:p>
        </w:tc>
        <w:tc>
          <w:tcPr>
            <w:tcW w:w="97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356</w:t>
            </w:r>
          </w:p>
        </w:tc>
        <w:tc>
          <w:tcPr>
            <w:tcW w:w="1443"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960</w:t>
            </w:r>
          </w:p>
        </w:tc>
        <w:tc>
          <w:tcPr>
            <w:tcW w:w="959" w:type="dxa"/>
            <w:tcBorders>
              <w:top w:val="nil"/>
              <w:left w:val="nil"/>
              <w:bottom w:val="single" w:sz="8" w:space="0" w:color="auto"/>
              <w:right w:val="single" w:sz="8" w:space="0" w:color="auto"/>
            </w:tcBorders>
            <w:shd w:val="clear" w:color="auto" w:fill="auto"/>
            <w:vAlign w:val="center"/>
            <w:hideMark/>
          </w:tcPr>
          <w:p w:rsidR="00727E96" w:rsidRDefault="00727E96" w:rsidP="00135865">
            <w:pPr>
              <w:jc w:val="center"/>
              <w:rPr>
                <w:b/>
                <w:bCs/>
                <w:szCs w:val="28"/>
              </w:rPr>
            </w:pPr>
            <w:r>
              <w:rPr>
                <w:b/>
                <w:bCs/>
                <w:szCs w:val="28"/>
              </w:rPr>
              <w:t>49</w:t>
            </w:r>
          </w:p>
        </w:tc>
      </w:tr>
    </w:tbl>
    <w:p w:rsidR="00727E96" w:rsidRDefault="00727E96" w:rsidP="00727E96">
      <w:pPr>
        <w:jc w:val="both"/>
        <w:rPr>
          <w:b/>
          <w:color w:val="000000" w:themeColor="text1"/>
          <w:szCs w:val="28"/>
          <w:lang w:val="vi-VN"/>
        </w:rPr>
      </w:pPr>
    </w:p>
    <w:p w:rsidR="00727E96" w:rsidRDefault="00727E96" w:rsidP="00727E96">
      <w:pPr>
        <w:jc w:val="both"/>
        <w:rPr>
          <w:b/>
          <w:color w:val="000000" w:themeColor="text1"/>
          <w:szCs w:val="28"/>
          <w:lang w:val="vi-VN"/>
        </w:rPr>
      </w:pPr>
    </w:p>
    <w:p w:rsidR="00727E96" w:rsidRDefault="00727E96" w:rsidP="00727E96">
      <w:pPr>
        <w:jc w:val="both"/>
        <w:rPr>
          <w:b/>
          <w:iCs/>
          <w:color w:val="000000" w:themeColor="text1"/>
          <w:szCs w:val="28"/>
        </w:rPr>
        <w:sectPr w:rsidR="00727E96" w:rsidSect="00727E96">
          <w:footerReference w:type="default" r:id="rId7"/>
          <w:pgSz w:w="11907" w:h="16840" w:code="9"/>
          <w:pgMar w:top="1134" w:right="1138" w:bottom="1138" w:left="1701" w:header="720" w:footer="720" w:gutter="0"/>
          <w:cols w:space="720"/>
          <w:docGrid w:linePitch="360"/>
        </w:sectPr>
      </w:pPr>
    </w:p>
    <w:p w:rsidR="00727E96" w:rsidRPr="00812239" w:rsidRDefault="00727E96" w:rsidP="00727E96">
      <w:pPr>
        <w:jc w:val="both"/>
        <w:rPr>
          <w:b/>
          <w:iCs/>
          <w:color w:val="000000" w:themeColor="text1"/>
          <w:szCs w:val="28"/>
        </w:rPr>
      </w:pPr>
      <w:r w:rsidRPr="00812239">
        <w:rPr>
          <w:b/>
          <w:iCs/>
          <w:color w:val="000000" w:themeColor="text1"/>
          <w:szCs w:val="28"/>
        </w:rPr>
        <w:lastRenderedPageBreak/>
        <w:t>4. Kế hoạch giảng dạy</w:t>
      </w:r>
    </w:p>
    <w:tbl>
      <w:tblPr>
        <w:tblpPr w:leftFromText="180" w:rightFromText="180" w:vertAnchor="text" w:tblpY="1"/>
        <w:tblOverlap w:val="never"/>
        <w:tblW w:w="1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67"/>
        <w:gridCol w:w="3261"/>
        <w:gridCol w:w="901"/>
        <w:gridCol w:w="2926"/>
        <w:gridCol w:w="916"/>
        <w:gridCol w:w="3164"/>
      </w:tblGrid>
      <w:tr w:rsidR="00727E96" w:rsidRPr="00812239" w:rsidTr="00135865">
        <w:trPr>
          <w:trHeight w:val="20"/>
        </w:trPr>
        <w:tc>
          <w:tcPr>
            <w:tcW w:w="2376" w:type="dxa"/>
            <w:tcBorders>
              <w:bottom w:val="single" w:sz="4" w:space="0" w:color="auto"/>
              <w:right w:val="single" w:sz="4" w:space="0" w:color="auto"/>
            </w:tcBorders>
            <w:vAlign w:val="center"/>
          </w:tcPr>
          <w:p w:rsidR="00727E96" w:rsidRPr="00812239" w:rsidRDefault="00727E96" w:rsidP="00135865">
            <w:pPr>
              <w:jc w:val="center"/>
              <w:rPr>
                <w:b/>
                <w:color w:val="000000" w:themeColor="text1"/>
              </w:rPr>
            </w:pPr>
            <w:r w:rsidRPr="00812239">
              <w:rPr>
                <w:b/>
                <w:color w:val="000000" w:themeColor="text1"/>
              </w:rPr>
              <w:t>Học kỳ 1</w:t>
            </w:r>
          </w:p>
          <w:p w:rsidR="00727E96" w:rsidRPr="00812239" w:rsidRDefault="00727E96" w:rsidP="00135865">
            <w:pPr>
              <w:jc w:val="center"/>
              <w:rPr>
                <w:color w:val="000000" w:themeColor="text1"/>
              </w:rPr>
            </w:pPr>
            <w:r>
              <w:rPr>
                <w:b/>
                <w:color w:val="000000" w:themeColor="text1"/>
              </w:rPr>
              <w:t>16</w:t>
            </w:r>
            <w:r w:rsidRPr="00812239">
              <w:rPr>
                <w:b/>
                <w:color w:val="000000" w:themeColor="text1"/>
              </w:rPr>
              <w:t>(</w:t>
            </w:r>
            <w:r>
              <w:rPr>
                <w:b/>
                <w:color w:val="000000" w:themeColor="text1"/>
              </w:rPr>
              <w:t>11</w:t>
            </w:r>
            <w:r w:rsidRPr="00812239">
              <w:rPr>
                <w:b/>
                <w:color w:val="000000" w:themeColor="text1"/>
              </w:rPr>
              <w:t>,</w:t>
            </w:r>
            <w:r>
              <w:rPr>
                <w:b/>
                <w:color w:val="000000" w:themeColor="text1"/>
              </w:rPr>
              <w:t>5</w:t>
            </w:r>
            <w:r w:rsidRPr="00812239">
              <w:rPr>
                <w:b/>
                <w:color w:val="000000" w:themeColor="text1"/>
              </w:rPr>
              <w:t>)</w:t>
            </w:r>
          </w:p>
        </w:tc>
        <w:tc>
          <w:tcPr>
            <w:tcW w:w="567" w:type="dxa"/>
            <w:tcBorders>
              <w:top w:val="nil"/>
              <w:left w:val="single" w:sz="4" w:space="0" w:color="auto"/>
              <w:bottom w:val="nil"/>
              <w:right w:val="single" w:sz="4" w:space="0" w:color="auto"/>
            </w:tcBorders>
            <w:vAlign w:val="center"/>
          </w:tcPr>
          <w:p w:rsidR="00727E96" w:rsidRPr="00812239" w:rsidRDefault="00727E96" w:rsidP="00135865">
            <w:pPr>
              <w:jc w:val="center"/>
              <w:rPr>
                <w:b/>
                <w:color w:val="000000" w:themeColor="text1"/>
              </w:rPr>
            </w:pPr>
          </w:p>
        </w:tc>
        <w:tc>
          <w:tcPr>
            <w:tcW w:w="3261" w:type="dxa"/>
            <w:tcBorders>
              <w:left w:val="single" w:sz="4" w:space="0" w:color="auto"/>
              <w:bottom w:val="single" w:sz="4" w:space="0" w:color="auto"/>
              <w:right w:val="single" w:sz="4" w:space="0" w:color="auto"/>
            </w:tcBorders>
            <w:vAlign w:val="center"/>
          </w:tcPr>
          <w:p w:rsidR="00727E96" w:rsidRPr="00812239" w:rsidRDefault="00727E96" w:rsidP="00135865">
            <w:pPr>
              <w:jc w:val="center"/>
              <w:rPr>
                <w:b/>
                <w:color w:val="000000" w:themeColor="text1"/>
              </w:rPr>
            </w:pPr>
            <w:r w:rsidRPr="00812239">
              <w:rPr>
                <w:b/>
                <w:color w:val="000000" w:themeColor="text1"/>
              </w:rPr>
              <w:t>Học kỳ 2</w:t>
            </w:r>
          </w:p>
          <w:p w:rsidR="00727E96" w:rsidRPr="00812239" w:rsidRDefault="00727E96" w:rsidP="00135865">
            <w:pPr>
              <w:jc w:val="center"/>
              <w:rPr>
                <w:b/>
                <w:color w:val="000000" w:themeColor="text1"/>
              </w:rPr>
            </w:pPr>
            <w:r>
              <w:rPr>
                <w:b/>
                <w:color w:val="000000" w:themeColor="text1"/>
              </w:rPr>
              <w:t>15</w:t>
            </w:r>
            <w:r w:rsidRPr="00812239">
              <w:rPr>
                <w:b/>
                <w:color w:val="000000" w:themeColor="text1"/>
              </w:rPr>
              <w:t>(</w:t>
            </w:r>
            <w:r>
              <w:rPr>
                <w:b/>
                <w:color w:val="000000" w:themeColor="text1"/>
              </w:rPr>
              <w:t>9</w:t>
            </w:r>
            <w:r w:rsidRPr="00812239">
              <w:rPr>
                <w:b/>
                <w:color w:val="000000" w:themeColor="text1"/>
              </w:rPr>
              <w:t>,</w:t>
            </w:r>
            <w:r>
              <w:rPr>
                <w:b/>
                <w:color w:val="000000" w:themeColor="text1"/>
              </w:rPr>
              <w:t>6</w:t>
            </w:r>
            <w:r w:rsidRPr="00812239">
              <w:rPr>
                <w:b/>
                <w:color w:val="000000" w:themeColor="text1"/>
              </w:rPr>
              <w:t>)</w:t>
            </w:r>
          </w:p>
        </w:tc>
        <w:tc>
          <w:tcPr>
            <w:tcW w:w="901" w:type="dxa"/>
            <w:tcBorders>
              <w:top w:val="nil"/>
              <w:left w:val="single" w:sz="4" w:space="0" w:color="auto"/>
              <w:bottom w:val="nil"/>
              <w:right w:val="single" w:sz="4" w:space="0" w:color="auto"/>
            </w:tcBorders>
            <w:vAlign w:val="center"/>
          </w:tcPr>
          <w:p w:rsidR="00727E96" w:rsidRPr="00812239" w:rsidRDefault="00727E96" w:rsidP="00135865">
            <w:pPr>
              <w:jc w:val="center"/>
              <w:rPr>
                <w:b/>
                <w:color w:val="000000" w:themeColor="text1"/>
              </w:rPr>
            </w:pPr>
          </w:p>
        </w:tc>
        <w:tc>
          <w:tcPr>
            <w:tcW w:w="2926" w:type="dxa"/>
            <w:tcBorders>
              <w:left w:val="single" w:sz="4" w:space="0" w:color="auto"/>
              <w:bottom w:val="single" w:sz="4" w:space="0" w:color="auto"/>
              <w:right w:val="single" w:sz="4" w:space="0" w:color="auto"/>
            </w:tcBorders>
            <w:vAlign w:val="center"/>
          </w:tcPr>
          <w:p w:rsidR="00727E96" w:rsidRPr="00812239" w:rsidRDefault="00727E96" w:rsidP="00135865">
            <w:pPr>
              <w:jc w:val="center"/>
              <w:rPr>
                <w:b/>
                <w:color w:val="000000" w:themeColor="text1"/>
              </w:rPr>
            </w:pPr>
            <w:r w:rsidRPr="00812239">
              <w:rPr>
                <w:b/>
                <w:color w:val="000000" w:themeColor="text1"/>
              </w:rPr>
              <w:t>Học kỳ 3</w:t>
            </w:r>
          </w:p>
          <w:p w:rsidR="00727E96" w:rsidRPr="00812239" w:rsidRDefault="00727E96" w:rsidP="00135865">
            <w:pPr>
              <w:jc w:val="center"/>
              <w:rPr>
                <w:b/>
                <w:color w:val="000000" w:themeColor="text1"/>
              </w:rPr>
            </w:pPr>
            <w:r>
              <w:rPr>
                <w:b/>
                <w:color w:val="000000" w:themeColor="text1"/>
              </w:rPr>
              <w:t>13</w:t>
            </w:r>
            <w:r w:rsidRPr="00812239">
              <w:rPr>
                <w:b/>
                <w:color w:val="000000" w:themeColor="text1"/>
              </w:rPr>
              <w:t>(</w:t>
            </w:r>
            <w:r>
              <w:rPr>
                <w:b/>
                <w:color w:val="000000" w:themeColor="text1"/>
              </w:rPr>
              <w:t>5,8</w:t>
            </w:r>
            <w:r w:rsidRPr="00812239">
              <w:rPr>
                <w:b/>
                <w:color w:val="000000" w:themeColor="text1"/>
              </w:rPr>
              <w:t>)</w:t>
            </w:r>
          </w:p>
        </w:tc>
        <w:tc>
          <w:tcPr>
            <w:tcW w:w="916" w:type="dxa"/>
            <w:tcBorders>
              <w:top w:val="nil"/>
              <w:left w:val="single" w:sz="4" w:space="0" w:color="auto"/>
              <w:bottom w:val="nil"/>
              <w:right w:val="single" w:sz="4" w:space="0" w:color="auto"/>
            </w:tcBorders>
            <w:vAlign w:val="center"/>
          </w:tcPr>
          <w:p w:rsidR="00727E96" w:rsidRPr="00812239" w:rsidRDefault="00727E96" w:rsidP="00135865">
            <w:pPr>
              <w:jc w:val="center"/>
              <w:rPr>
                <w:b/>
                <w:color w:val="000000" w:themeColor="text1"/>
              </w:rPr>
            </w:pPr>
          </w:p>
        </w:tc>
        <w:tc>
          <w:tcPr>
            <w:tcW w:w="3164" w:type="dxa"/>
            <w:tcBorders>
              <w:left w:val="single" w:sz="4" w:space="0" w:color="auto"/>
              <w:bottom w:val="single" w:sz="4" w:space="0" w:color="auto"/>
            </w:tcBorders>
            <w:vAlign w:val="center"/>
          </w:tcPr>
          <w:p w:rsidR="00727E96" w:rsidRPr="00812239" w:rsidRDefault="00727E96" w:rsidP="00135865">
            <w:pPr>
              <w:jc w:val="center"/>
              <w:rPr>
                <w:b/>
                <w:color w:val="000000" w:themeColor="text1"/>
              </w:rPr>
            </w:pPr>
            <w:r w:rsidRPr="00812239">
              <w:rPr>
                <w:b/>
                <w:color w:val="000000" w:themeColor="text1"/>
              </w:rPr>
              <w:t>Học kỳ 4</w:t>
            </w:r>
          </w:p>
          <w:p w:rsidR="00727E96" w:rsidRPr="00812239" w:rsidRDefault="00727E96" w:rsidP="00135865">
            <w:pPr>
              <w:jc w:val="center"/>
              <w:rPr>
                <w:b/>
                <w:color w:val="000000" w:themeColor="text1"/>
              </w:rPr>
            </w:pPr>
            <w:r>
              <w:rPr>
                <w:b/>
                <w:color w:val="000000" w:themeColor="text1"/>
              </w:rPr>
              <w:t>11</w:t>
            </w:r>
            <w:r w:rsidRPr="00812239">
              <w:rPr>
                <w:b/>
                <w:color w:val="000000" w:themeColor="text1"/>
              </w:rPr>
              <w:t>(</w:t>
            </w:r>
            <w:r>
              <w:rPr>
                <w:b/>
                <w:color w:val="000000" w:themeColor="text1"/>
              </w:rPr>
              <w:t>2,9</w:t>
            </w:r>
            <w:r w:rsidRPr="00812239">
              <w:rPr>
                <w:b/>
                <w:color w:val="000000" w:themeColor="text1"/>
              </w:rPr>
              <w:t>)</w:t>
            </w:r>
          </w:p>
        </w:tc>
      </w:tr>
      <w:tr w:rsidR="00727E96" w:rsidRPr="00812239" w:rsidTr="00135865">
        <w:trPr>
          <w:trHeight w:val="20"/>
        </w:trPr>
        <w:tc>
          <w:tcPr>
            <w:tcW w:w="2376" w:type="dxa"/>
            <w:tcBorders>
              <w:top w:val="single" w:sz="4" w:space="0" w:color="auto"/>
              <w:left w:val="nil"/>
              <w:bottom w:val="single" w:sz="4" w:space="0" w:color="auto"/>
              <w:right w:val="nil"/>
            </w:tcBorders>
            <w:vAlign w:val="center"/>
          </w:tcPr>
          <w:p w:rsidR="00727E96" w:rsidRPr="00812239" w:rsidRDefault="00727E96" w:rsidP="00135865">
            <w:pPr>
              <w:rPr>
                <w:color w:val="000000" w:themeColor="text1"/>
              </w:rPr>
            </w:pPr>
          </w:p>
        </w:tc>
        <w:tc>
          <w:tcPr>
            <w:tcW w:w="567" w:type="dxa"/>
            <w:tcBorders>
              <w:top w:val="nil"/>
              <w:left w:val="nil"/>
              <w:bottom w:val="nil"/>
              <w:right w:val="nil"/>
            </w:tcBorders>
            <w:vAlign w:val="center"/>
          </w:tcPr>
          <w:p w:rsidR="00727E96" w:rsidRPr="00812239" w:rsidRDefault="00727E96" w:rsidP="00135865">
            <w:pPr>
              <w:jc w:val="center"/>
              <w:rPr>
                <w:color w:val="000000" w:themeColor="text1"/>
              </w:rPr>
            </w:pPr>
          </w:p>
        </w:tc>
        <w:tc>
          <w:tcPr>
            <w:tcW w:w="3261" w:type="dxa"/>
            <w:tcBorders>
              <w:top w:val="single" w:sz="4" w:space="0" w:color="auto"/>
              <w:left w:val="nil"/>
              <w:bottom w:val="single" w:sz="4" w:space="0" w:color="auto"/>
              <w:right w:val="nil"/>
            </w:tcBorders>
            <w:vAlign w:val="center"/>
          </w:tcPr>
          <w:p w:rsidR="00727E96" w:rsidRPr="00812239" w:rsidRDefault="00727E96" w:rsidP="00135865">
            <w:pPr>
              <w:rPr>
                <w:color w:val="000000" w:themeColor="text1"/>
              </w:rPr>
            </w:pPr>
          </w:p>
        </w:tc>
        <w:tc>
          <w:tcPr>
            <w:tcW w:w="901" w:type="dxa"/>
            <w:tcBorders>
              <w:top w:val="nil"/>
              <w:left w:val="nil"/>
              <w:bottom w:val="nil"/>
              <w:right w:val="nil"/>
            </w:tcBorders>
            <w:vAlign w:val="center"/>
          </w:tcPr>
          <w:p w:rsidR="00727E96" w:rsidRPr="00812239" w:rsidRDefault="00727E96" w:rsidP="00135865">
            <w:pPr>
              <w:jc w:val="center"/>
              <w:rPr>
                <w:color w:val="000000" w:themeColor="text1"/>
              </w:rPr>
            </w:pPr>
          </w:p>
        </w:tc>
        <w:tc>
          <w:tcPr>
            <w:tcW w:w="2926" w:type="dxa"/>
            <w:tcBorders>
              <w:top w:val="single" w:sz="4" w:space="0" w:color="auto"/>
              <w:left w:val="nil"/>
              <w:bottom w:val="single" w:sz="4" w:space="0" w:color="auto"/>
              <w:right w:val="nil"/>
            </w:tcBorders>
            <w:vAlign w:val="center"/>
          </w:tcPr>
          <w:p w:rsidR="00727E96" w:rsidRPr="00812239" w:rsidRDefault="00727E96" w:rsidP="00135865">
            <w:pPr>
              <w:jc w:val="center"/>
              <w:rPr>
                <w:color w:val="000000" w:themeColor="text1"/>
              </w:rPr>
            </w:pPr>
          </w:p>
        </w:tc>
        <w:tc>
          <w:tcPr>
            <w:tcW w:w="916" w:type="dxa"/>
            <w:tcBorders>
              <w:top w:val="nil"/>
              <w:left w:val="nil"/>
              <w:bottom w:val="nil"/>
              <w:right w:val="nil"/>
            </w:tcBorders>
            <w:vAlign w:val="center"/>
          </w:tcPr>
          <w:p w:rsidR="00727E96" w:rsidRPr="00812239" w:rsidRDefault="00727E96" w:rsidP="00135865">
            <w:pPr>
              <w:jc w:val="center"/>
              <w:rPr>
                <w:color w:val="000000" w:themeColor="text1"/>
              </w:rPr>
            </w:pPr>
          </w:p>
        </w:tc>
        <w:tc>
          <w:tcPr>
            <w:tcW w:w="3164" w:type="dxa"/>
            <w:tcBorders>
              <w:top w:val="single" w:sz="4" w:space="0" w:color="auto"/>
              <w:left w:val="nil"/>
              <w:bottom w:val="single" w:sz="4" w:space="0" w:color="auto"/>
              <w:right w:val="nil"/>
            </w:tcBorders>
            <w:vAlign w:val="center"/>
          </w:tcPr>
          <w:p w:rsidR="00727E96" w:rsidRPr="00812239" w:rsidRDefault="00727E96" w:rsidP="00135865">
            <w:pPr>
              <w:jc w:val="center"/>
              <w:rPr>
                <w:color w:val="000000" w:themeColor="text1"/>
              </w:rPr>
            </w:pPr>
          </w:p>
        </w:tc>
      </w:tr>
      <w:tr w:rsidR="00727E96" w:rsidRPr="00812239" w:rsidTr="00135865">
        <w:trPr>
          <w:trHeight w:val="20"/>
        </w:trPr>
        <w:tc>
          <w:tcPr>
            <w:tcW w:w="2376" w:type="dxa"/>
            <w:tcBorders>
              <w:top w:val="single" w:sz="4" w:space="0" w:color="auto"/>
              <w:left w:val="single" w:sz="4" w:space="0" w:color="auto"/>
              <w:bottom w:val="single" w:sz="4" w:space="0" w:color="auto"/>
              <w:right w:val="single" w:sz="4" w:space="0" w:color="auto"/>
            </w:tcBorders>
            <w:vAlign w:val="center"/>
          </w:tcPr>
          <w:p w:rsidR="00727E96" w:rsidRPr="00812239" w:rsidRDefault="00727E96" w:rsidP="00135865">
            <w:pPr>
              <w:jc w:val="center"/>
              <w:rPr>
                <w:color w:val="000000" w:themeColor="text1"/>
                <w:lang w:val="de-DE"/>
              </w:rPr>
            </w:pPr>
            <w:r w:rsidRPr="00812239">
              <w:rPr>
                <w:color w:val="000000" w:themeColor="text1"/>
                <w:lang w:val="de-DE"/>
              </w:rPr>
              <w:t>Giáo dục chính trị</w:t>
            </w:r>
          </w:p>
          <w:p w:rsidR="00727E96" w:rsidRPr="00812239" w:rsidRDefault="00727E96" w:rsidP="00135865">
            <w:pPr>
              <w:jc w:val="center"/>
              <w:rPr>
                <w:color w:val="000000" w:themeColor="text1"/>
              </w:rPr>
            </w:pPr>
            <w:r w:rsidRPr="00812239">
              <w:rPr>
                <w:color w:val="000000" w:themeColor="text1"/>
                <w:lang w:val="de-DE"/>
              </w:rPr>
              <w:t>2(2,0)</w:t>
            </w:r>
          </w:p>
        </w:tc>
        <w:tc>
          <w:tcPr>
            <w:tcW w:w="567" w:type="dxa"/>
            <w:tcBorders>
              <w:top w:val="nil"/>
              <w:left w:val="single" w:sz="4" w:space="0" w:color="auto"/>
              <w:bottom w:val="nil"/>
              <w:right w:val="single" w:sz="4" w:space="0" w:color="auto"/>
            </w:tcBorders>
            <w:vAlign w:val="center"/>
          </w:tcPr>
          <w:p w:rsidR="00727E96" w:rsidRPr="00812239" w:rsidRDefault="00727E96" w:rsidP="00135865">
            <w:pPr>
              <w:jc w:val="center"/>
              <w:rPr>
                <w:color w:val="000000" w:themeColor="text1"/>
              </w:rPr>
            </w:pPr>
          </w:p>
        </w:tc>
        <w:tc>
          <w:tcPr>
            <w:tcW w:w="3261" w:type="dxa"/>
            <w:tcBorders>
              <w:top w:val="single" w:sz="4" w:space="0" w:color="auto"/>
              <w:left w:val="single" w:sz="4" w:space="0" w:color="auto"/>
              <w:bottom w:val="single" w:sz="4" w:space="0" w:color="auto"/>
              <w:right w:val="single" w:sz="4" w:space="0" w:color="auto"/>
            </w:tcBorders>
            <w:vAlign w:val="center"/>
          </w:tcPr>
          <w:p w:rsidR="00727E96" w:rsidRDefault="00727E96" w:rsidP="00135865">
            <w:pPr>
              <w:jc w:val="center"/>
              <w:rPr>
                <w:color w:val="000000" w:themeColor="text1"/>
              </w:rPr>
            </w:pPr>
            <w:r>
              <w:rPr>
                <w:color w:val="000000" w:themeColor="text1"/>
              </w:rPr>
              <w:t>Luật kinh tế</w:t>
            </w:r>
          </w:p>
          <w:p w:rsidR="00727E96" w:rsidRPr="00812239" w:rsidRDefault="00727E96" w:rsidP="00135865">
            <w:pPr>
              <w:jc w:val="center"/>
              <w:rPr>
                <w:color w:val="000000" w:themeColor="text1"/>
              </w:rPr>
            </w:pPr>
            <w:r>
              <w:rPr>
                <w:color w:val="000000" w:themeColor="text1"/>
              </w:rPr>
              <w:t>2(2,0)</w:t>
            </w:r>
          </w:p>
        </w:tc>
        <w:tc>
          <w:tcPr>
            <w:tcW w:w="901" w:type="dxa"/>
            <w:tcBorders>
              <w:top w:val="nil"/>
              <w:left w:val="single" w:sz="4" w:space="0" w:color="auto"/>
              <w:bottom w:val="nil"/>
              <w:right w:val="single" w:sz="4" w:space="0" w:color="auto"/>
            </w:tcBorders>
            <w:vAlign w:val="center"/>
          </w:tcPr>
          <w:p w:rsidR="00727E96" w:rsidRPr="00812239" w:rsidRDefault="00727E96" w:rsidP="00135865">
            <w:pPr>
              <w:jc w:val="center"/>
              <w:rPr>
                <w:color w:val="000000" w:themeColor="text1"/>
              </w:rPr>
            </w:pPr>
          </w:p>
        </w:tc>
        <w:tc>
          <w:tcPr>
            <w:tcW w:w="2926" w:type="dxa"/>
            <w:tcBorders>
              <w:top w:val="single" w:sz="4" w:space="0" w:color="auto"/>
              <w:left w:val="single" w:sz="4" w:space="0" w:color="auto"/>
              <w:bottom w:val="single" w:sz="4" w:space="0" w:color="auto"/>
              <w:right w:val="single" w:sz="4" w:space="0" w:color="auto"/>
            </w:tcBorders>
            <w:vAlign w:val="center"/>
          </w:tcPr>
          <w:p w:rsidR="00727E96" w:rsidRPr="00600417" w:rsidRDefault="00727E96" w:rsidP="00135865">
            <w:pPr>
              <w:jc w:val="center"/>
              <w:rPr>
                <w:color w:val="000000" w:themeColor="text1"/>
              </w:rPr>
            </w:pPr>
            <w:r>
              <w:rPr>
                <w:color w:val="000000" w:themeColor="text1"/>
              </w:rPr>
              <w:t>Hành vi người tiêu dùng</w:t>
            </w:r>
          </w:p>
          <w:p w:rsidR="00727E96" w:rsidRPr="00600417" w:rsidRDefault="00727E96" w:rsidP="00135865">
            <w:pPr>
              <w:jc w:val="center"/>
              <w:rPr>
                <w:color w:val="000000" w:themeColor="text1"/>
              </w:rPr>
            </w:pPr>
            <w:r>
              <w:rPr>
                <w:color w:val="000000" w:themeColor="text1"/>
              </w:rPr>
              <w:t>2</w:t>
            </w:r>
            <w:r w:rsidRPr="00600417">
              <w:rPr>
                <w:color w:val="000000" w:themeColor="text1"/>
              </w:rPr>
              <w:t>(</w:t>
            </w:r>
            <w:r>
              <w:rPr>
                <w:color w:val="000000" w:themeColor="text1"/>
              </w:rPr>
              <w:t>1,1</w:t>
            </w:r>
            <w:r w:rsidRPr="00600417">
              <w:rPr>
                <w:color w:val="000000" w:themeColor="text1"/>
              </w:rPr>
              <w:t>)</w:t>
            </w:r>
          </w:p>
        </w:tc>
        <w:tc>
          <w:tcPr>
            <w:tcW w:w="916" w:type="dxa"/>
            <w:tcBorders>
              <w:top w:val="nil"/>
              <w:left w:val="single" w:sz="4" w:space="0" w:color="auto"/>
              <w:bottom w:val="nil"/>
              <w:right w:val="single" w:sz="4" w:space="0" w:color="auto"/>
            </w:tcBorders>
            <w:vAlign w:val="center"/>
          </w:tcPr>
          <w:p w:rsidR="00727E96" w:rsidRPr="00812239" w:rsidRDefault="00727E96" w:rsidP="00135865">
            <w:pPr>
              <w:jc w:val="center"/>
              <w:rPr>
                <w:color w:val="000000" w:themeColor="text1"/>
              </w:rPr>
            </w:pPr>
          </w:p>
        </w:tc>
        <w:tc>
          <w:tcPr>
            <w:tcW w:w="3164" w:type="dxa"/>
            <w:tcBorders>
              <w:top w:val="single" w:sz="4" w:space="0" w:color="auto"/>
              <w:left w:val="single" w:sz="4" w:space="0" w:color="auto"/>
              <w:bottom w:val="single" w:sz="4" w:space="0" w:color="auto"/>
              <w:right w:val="single" w:sz="4" w:space="0" w:color="auto"/>
            </w:tcBorders>
            <w:vAlign w:val="center"/>
          </w:tcPr>
          <w:p w:rsidR="00727E96" w:rsidRPr="00600417" w:rsidRDefault="00727E96" w:rsidP="00135865">
            <w:pPr>
              <w:jc w:val="center"/>
              <w:rPr>
                <w:color w:val="000000" w:themeColor="text1"/>
              </w:rPr>
            </w:pPr>
            <w:r w:rsidRPr="00600417">
              <w:rPr>
                <w:color w:val="000000" w:themeColor="text1"/>
              </w:rPr>
              <w:t>Phần mềm QL bán hàng</w:t>
            </w:r>
          </w:p>
          <w:p w:rsidR="00727E96" w:rsidRPr="00FF2335" w:rsidRDefault="00727E96" w:rsidP="00135865">
            <w:pPr>
              <w:jc w:val="center"/>
              <w:rPr>
                <w:color w:val="FF0000"/>
              </w:rPr>
            </w:pPr>
            <w:r w:rsidRPr="00600417">
              <w:rPr>
                <w:color w:val="000000" w:themeColor="text1"/>
              </w:rPr>
              <w:t>3(1,2)</w:t>
            </w:r>
          </w:p>
        </w:tc>
      </w:tr>
      <w:tr w:rsidR="00727E96" w:rsidRPr="00812239" w:rsidTr="00135865">
        <w:trPr>
          <w:trHeight w:val="140"/>
        </w:trPr>
        <w:tc>
          <w:tcPr>
            <w:tcW w:w="2376" w:type="dxa"/>
            <w:tcBorders>
              <w:top w:val="single" w:sz="4" w:space="0" w:color="auto"/>
              <w:left w:val="nil"/>
              <w:bottom w:val="single" w:sz="4" w:space="0" w:color="auto"/>
              <w:right w:val="nil"/>
            </w:tcBorders>
            <w:vAlign w:val="center"/>
          </w:tcPr>
          <w:p w:rsidR="00727E96" w:rsidRPr="00812239" w:rsidRDefault="00727E96" w:rsidP="00135865">
            <w:pPr>
              <w:jc w:val="center"/>
              <w:rPr>
                <w:color w:val="000000" w:themeColor="text1"/>
                <w:sz w:val="10"/>
              </w:rPr>
            </w:pPr>
          </w:p>
        </w:tc>
        <w:tc>
          <w:tcPr>
            <w:tcW w:w="567" w:type="dxa"/>
            <w:tcBorders>
              <w:top w:val="nil"/>
              <w:left w:val="nil"/>
              <w:bottom w:val="nil"/>
              <w:right w:val="nil"/>
            </w:tcBorders>
            <w:vAlign w:val="center"/>
          </w:tcPr>
          <w:p w:rsidR="00727E96" w:rsidRPr="00812239" w:rsidRDefault="00727E96" w:rsidP="00135865">
            <w:pPr>
              <w:rPr>
                <w:color w:val="000000" w:themeColor="text1"/>
                <w:sz w:val="10"/>
              </w:rPr>
            </w:pPr>
          </w:p>
        </w:tc>
        <w:tc>
          <w:tcPr>
            <w:tcW w:w="3261" w:type="dxa"/>
            <w:tcBorders>
              <w:top w:val="single" w:sz="4" w:space="0" w:color="auto"/>
              <w:left w:val="nil"/>
              <w:bottom w:val="single" w:sz="4" w:space="0" w:color="auto"/>
              <w:right w:val="nil"/>
            </w:tcBorders>
            <w:vAlign w:val="center"/>
          </w:tcPr>
          <w:p w:rsidR="00727E96" w:rsidRPr="00812239" w:rsidRDefault="00727E96" w:rsidP="00135865">
            <w:pPr>
              <w:rPr>
                <w:color w:val="000000" w:themeColor="text1"/>
                <w:sz w:val="10"/>
              </w:rPr>
            </w:pPr>
          </w:p>
        </w:tc>
        <w:tc>
          <w:tcPr>
            <w:tcW w:w="901" w:type="dxa"/>
            <w:tcBorders>
              <w:top w:val="nil"/>
              <w:left w:val="nil"/>
              <w:bottom w:val="nil"/>
              <w:right w:val="nil"/>
            </w:tcBorders>
            <w:vAlign w:val="center"/>
          </w:tcPr>
          <w:p w:rsidR="00727E96" w:rsidRPr="00812239" w:rsidRDefault="00727E96" w:rsidP="00135865">
            <w:pPr>
              <w:rPr>
                <w:color w:val="000000" w:themeColor="text1"/>
                <w:sz w:val="10"/>
              </w:rPr>
            </w:pPr>
          </w:p>
        </w:tc>
        <w:tc>
          <w:tcPr>
            <w:tcW w:w="2926" w:type="dxa"/>
            <w:tcBorders>
              <w:top w:val="single" w:sz="4" w:space="0" w:color="auto"/>
              <w:left w:val="nil"/>
              <w:bottom w:val="single" w:sz="4" w:space="0" w:color="auto"/>
              <w:right w:val="nil"/>
            </w:tcBorders>
            <w:vAlign w:val="center"/>
          </w:tcPr>
          <w:p w:rsidR="00727E96" w:rsidRPr="00FF2335" w:rsidRDefault="00727E96" w:rsidP="00135865">
            <w:pPr>
              <w:jc w:val="center"/>
              <w:rPr>
                <w:color w:val="FF0000"/>
                <w:sz w:val="12"/>
                <w:lang w:val="da-DK"/>
              </w:rPr>
            </w:pPr>
          </w:p>
        </w:tc>
        <w:tc>
          <w:tcPr>
            <w:tcW w:w="916" w:type="dxa"/>
            <w:tcBorders>
              <w:top w:val="nil"/>
              <w:left w:val="nil"/>
              <w:bottom w:val="nil"/>
              <w:right w:val="nil"/>
            </w:tcBorders>
            <w:vAlign w:val="center"/>
          </w:tcPr>
          <w:p w:rsidR="00727E96" w:rsidRPr="00812239" w:rsidRDefault="00727E96" w:rsidP="00135865">
            <w:pPr>
              <w:jc w:val="center"/>
              <w:rPr>
                <w:color w:val="000000" w:themeColor="text1"/>
                <w:sz w:val="10"/>
              </w:rPr>
            </w:pPr>
          </w:p>
        </w:tc>
        <w:tc>
          <w:tcPr>
            <w:tcW w:w="3164" w:type="dxa"/>
            <w:tcBorders>
              <w:top w:val="single" w:sz="4" w:space="0" w:color="auto"/>
              <w:left w:val="nil"/>
              <w:bottom w:val="single" w:sz="4" w:space="0" w:color="auto"/>
              <w:right w:val="nil"/>
            </w:tcBorders>
            <w:vAlign w:val="center"/>
          </w:tcPr>
          <w:p w:rsidR="00727E96" w:rsidRPr="00FF2335" w:rsidRDefault="00727E96" w:rsidP="00135865">
            <w:pPr>
              <w:jc w:val="center"/>
              <w:rPr>
                <w:color w:val="FF0000"/>
                <w:sz w:val="10"/>
              </w:rPr>
            </w:pPr>
          </w:p>
        </w:tc>
      </w:tr>
      <w:tr w:rsidR="00727E96" w:rsidRPr="00812239" w:rsidTr="00135865">
        <w:trPr>
          <w:trHeight w:val="20"/>
        </w:trPr>
        <w:tc>
          <w:tcPr>
            <w:tcW w:w="2376" w:type="dxa"/>
            <w:tcBorders>
              <w:top w:val="single" w:sz="4" w:space="0" w:color="auto"/>
              <w:bottom w:val="single" w:sz="4" w:space="0" w:color="auto"/>
              <w:right w:val="single" w:sz="4" w:space="0" w:color="auto"/>
            </w:tcBorders>
            <w:vAlign w:val="center"/>
          </w:tcPr>
          <w:p w:rsidR="00727E96" w:rsidRPr="00812239" w:rsidRDefault="00727E96" w:rsidP="00135865">
            <w:pPr>
              <w:jc w:val="center"/>
              <w:rPr>
                <w:color w:val="000000" w:themeColor="text1"/>
                <w:lang w:val="de-DE"/>
              </w:rPr>
            </w:pPr>
            <w:r w:rsidRPr="00812239">
              <w:rPr>
                <w:color w:val="000000" w:themeColor="text1"/>
                <w:lang w:val="de-DE"/>
              </w:rPr>
              <w:t>Pháp luật</w:t>
            </w:r>
          </w:p>
          <w:p w:rsidR="00727E96" w:rsidRPr="00812239" w:rsidRDefault="00727E96" w:rsidP="00135865">
            <w:pPr>
              <w:jc w:val="center"/>
              <w:rPr>
                <w:color w:val="000000" w:themeColor="text1"/>
              </w:rPr>
            </w:pPr>
            <w:r w:rsidRPr="00812239">
              <w:rPr>
                <w:color w:val="000000" w:themeColor="text1"/>
                <w:lang w:val="de-DE"/>
              </w:rPr>
              <w:t>1(1,0)</w:t>
            </w:r>
          </w:p>
        </w:tc>
        <w:tc>
          <w:tcPr>
            <w:tcW w:w="567" w:type="dxa"/>
            <w:tcBorders>
              <w:top w:val="nil"/>
              <w:left w:val="single" w:sz="4" w:space="0" w:color="auto"/>
              <w:bottom w:val="nil"/>
              <w:right w:val="single" w:sz="4" w:space="0" w:color="auto"/>
            </w:tcBorders>
            <w:vAlign w:val="center"/>
          </w:tcPr>
          <w:p w:rsidR="00727E96" w:rsidRPr="00812239" w:rsidRDefault="00727E96" w:rsidP="00135865">
            <w:pPr>
              <w:jc w:val="center"/>
              <w:rPr>
                <w:color w:val="000000" w:themeColor="text1"/>
              </w:rPr>
            </w:pPr>
          </w:p>
        </w:tc>
        <w:tc>
          <w:tcPr>
            <w:tcW w:w="3261" w:type="dxa"/>
            <w:tcBorders>
              <w:top w:val="single" w:sz="4" w:space="0" w:color="auto"/>
              <w:left w:val="single" w:sz="4" w:space="0" w:color="auto"/>
              <w:bottom w:val="single" w:sz="4" w:space="0" w:color="auto"/>
              <w:right w:val="single" w:sz="4" w:space="0" w:color="auto"/>
            </w:tcBorders>
            <w:vAlign w:val="center"/>
          </w:tcPr>
          <w:p w:rsidR="00727E96" w:rsidRPr="00812239" w:rsidRDefault="00727E96" w:rsidP="00135865">
            <w:pPr>
              <w:jc w:val="center"/>
              <w:rPr>
                <w:color w:val="000000" w:themeColor="text1"/>
              </w:rPr>
            </w:pPr>
            <w:r w:rsidRPr="00812239">
              <w:rPr>
                <w:color w:val="000000" w:themeColor="text1"/>
              </w:rPr>
              <w:t>Tài chính tiền tệ</w:t>
            </w:r>
          </w:p>
          <w:p w:rsidR="00727E96" w:rsidRPr="00812239" w:rsidRDefault="00727E96" w:rsidP="00135865">
            <w:pPr>
              <w:jc w:val="center"/>
              <w:rPr>
                <w:color w:val="000000" w:themeColor="text1"/>
              </w:rPr>
            </w:pPr>
            <w:r w:rsidRPr="00812239">
              <w:rPr>
                <w:color w:val="000000" w:themeColor="text1"/>
              </w:rPr>
              <w:t>2(</w:t>
            </w:r>
            <w:r>
              <w:rPr>
                <w:color w:val="000000" w:themeColor="text1"/>
              </w:rPr>
              <w:t>1,1</w:t>
            </w:r>
            <w:r w:rsidRPr="00812239">
              <w:rPr>
                <w:color w:val="000000" w:themeColor="text1"/>
              </w:rPr>
              <w:t>)</w:t>
            </w:r>
          </w:p>
        </w:tc>
        <w:tc>
          <w:tcPr>
            <w:tcW w:w="901" w:type="dxa"/>
            <w:tcBorders>
              <w:top w:val="nil"/>
              <w:left w:val="single" w:sz="4" w:space="0" w:color="auto"/>
              <w:bottom w:val="nil"/>
              <w:right w:val="single" w:sz="4" w:space="0" w:color="auto"/>
            </w:tcBorders>
            <w:vAlign w:val="center"/>
          </w:tcPr>
          <w:p w:rsidR="00727E96" w:rsidRPr="00812239" w:rsidRDefault="00727E96" w:rsidP="00135865">
            <w:pPr>
              <w:jc w:val="center"/>
              <w:rPr>
                <w:color w:val="000000" w:themeColor="text1"/>
              </w:rPr>
            </w:pPr>
          </w:p>
        </w:tc>
        <w:tc>
          <w:tcPr>
            <w:tcW w:w="2926" w:type="dxa"/>
            <w:tcBorders>
              <w:top w:val="single" w:sz="4" w:space="0" w:color="auto"/>
              <w:left w:val="single" w:sz="4" w:space="0" w:color="auto"/>
              <w:bottom w:val="single" w:sz="4" w:space="0" w:color="auto"/>
              <w:right w:val="single" w:sz="4" w:space="0" w:color="auto"/>
            </w:tcBorders>
            <w:vAlign w:val="center"/>
          </w:tcPr>
          <w:p w:rsidR="00727E96" w:rsidRPr="00600417" w:rsidRDefault="00727E96" w:rsidP="00135865">
            <w:pPr>
              <w:jc w:val="center"/>
              <w:rPr>
                <w:color w:val="000000" w:themeColor="text1"/>
              </w:rPr>
            </w:pPr>
            <w:r w:rsidRPr="00600417">
              <w:rPr>
                <w:color w:val="000000" w:themeColor="text1"/>
              </w:rPr>
              <w:t>Kỹ thuật trưng bày HH</w:t>
            </w:r>
          </w:p>
          <w:p w:rsidR="00727E96" w:rsidRPr="00FF2335" w:rsidRDefault="00727E96" w:rsidP="00135865">
            <w:pPr>
              <w:jc w:val="center"/>
              <w:rPr>
                <w:color w:val="FF0000"/>
              </w:rPr>
            </w:pPr>
            <w:r w:rsidRPr="00600417">
              <w:rPr>
                <w:color w:val="000000" w:themeColor="text1"/>
              </w:rPr>
              <w:t>3(</w:t>
            </w:r>
            <w:r>
              <w:rPr>
                <w:color w:val="000000" w:themeColor="text1"/>
              </w:rPr>
              <w:t>1,2</w:t>
            </w:r>
            <w:r w:rsidRPr="00600417">
              <w:rPr>
                <w:color w:val="000000" w:themeColor="text1"/>
              </w:rPr>
              <w:t>)</w:t>
            </w:r>
          </w:p>
        </w:tc>
        <w:tc>
          <w:tcPr>
            <w:tcW w:w="916" w:type="dxa"/>
            <w:tcBorders>
              <w:top w:val="nil"/>
              <w:left w:val="single" w:sz="4" w:space="0" w:color="auto"/>
              <w:bottom w:val="nil"/>
              <w:right w:val="single" w:sz="4" w:space="0" w:color="auto"/>
            </w:tcBorders>
            <w:vAlign w:val="center"/>
          </w:tcPr>
          <w:p w:rsidR="00727E96" w:rsidRPr="00812239" w:rsidRDefault="00727E96" w:rsidP="00135865">
            <w:pPr>
              <w:jc w:val="center"/>
              <w:rPr>
                <w:color w:val="000000" w:themeColor="text1"/>
              </w:rPr>
            </w:pPr>
          </w:p>
        </w:tc>
        <w:tc>
          <w:tcPr>
            <w:tcW w:w="3164" w:type="dxa"/>
            <w:tcBorders>
              <w:top w:val="single" w:sz="4" w:space="0" w:color="auto"/>
              <w:left w:val="single" w:sz="4" w:space="0" w:color="auto"/>
              <w:bottom w:val="single" w:sz="4" w:space="0" w:color="auto"/>
            </w:tcBorders>
            <w:vAlign w:val="center"/>
          </w:tcPr>
          <w:p w:rsidR="00727E96" w:rsidRPr="00600417" w:rsidRDefault="00727E96" w:rsidP="00135865">
            <w:pPr>
              <w:jc w:val="center"/>
              <w:rPr>
                <w:color w:val="000000" w:themeColor="text1"/>
                <w:lang w:val="da-DK"/>
              </w:rPr>
            </w:pPr>
            <w:r w:rsidRPr="00600417">
              <w:rPr>
                <w:color w:val="000000" w:themeColor="text1"/>
                <w:lang w:val="da-DK"/>
              </w:rPr>
              <w:t>QTCL dịch vụ bán hàng</w:t>
            </w:r>
          </w:p>
          <w:p w:rsidR="00727E96" w:rsidRPr="00FF2335" w:rsidRDefault="00727E96" w:rsidP="00135865">
            <w:pPr>
              <w:jc w:val="center"/>
              <w:rPr>
                <w:color w:val="FF0000"/>
              </w:rPr>
            </w:pPr>
            <w:r w:rsidRPr="00600417">
              <w:rPr>
                <w:color w:val="000000" w:themeColor="text1"/>
              </w:rPr>
              <w:t>2(</w:t>
            </w:r>
            <w:r>
              <w:rPr>
                <w:color w:val="000000" w:themeColor="text1"/>
              </w:rPr>
              <w:t>1,1</w:t>
            </w:r>
            <w:r w:rsidRPr="00600417">
              <w:rPr>
                <w:color w:val="000000" w:themeColor="text1"/>
              </w:rPr>
              <w:t>)</w:t>
            </w:r>
          </w:p>
        </w:tc>
      </w:tr>
      <w:tr w:rsidR="00727E96" w:rsidRPr="00812239" w:rsidTr="00135865">
        <w:trPr>
          <w:trHeight w:val="20"/>
        </w:trPr>
        <w:tc>
          <w:tcPr>
            <w:tcW w:w="2376" w:type="dxa"/>
            <w:tcBorders>
              <w:top w:val="single" w:sz="4" w:space="0" w:color="auto"/>
              <w:left w:val="nil"/>
              <w:bottom w:val="single" w:sz="4" w:space="0" w:color="auto"/>
              <w:right w:val="nil"/>
            </w:tcBorders>
            <w:vAlign w:val="center"/>
          </w:tcPr>
          <w:p w:rsidR="00727E96" w:rsidRPr="00812239" w:rsidRDefault="00727E96" w:rsidP="00135865">
            <w:pPr>
              <w:jc w:val="center"/>
              <w:rPr>
                <w:color w:val="000000" w:themeColor="text1"/>
                <w:sz w:val="10"/>
              </w:rPr>
            </w:pPr>
          </w:p>
        </w:tc>
        <w:tc>
          <w:tcPr>
            <w:tcW w:w="567" w:type="dxa"/>
            <w:tcBorders>
              <w:top w:val="nil"/>
              <w:left w:val="nil"/>
              <w:bottom w:val="nil"/>
              <w:right w:val="nil"/>
            </w:tcBorders>
            <w:vAlign w:val="center"/>
          </w:tcPr>
          <w:p w:rsidR="00727E96" w:rsidRPr="00812239" w:rsidRDefault="00727E96" w:rsidP="00135865">
            <w:pPr>
              <w:jc w:val="center"/>
              <w:rPr>
                <w:color w:val="000000" w:themeColor="text1"/>
                <w:sz w:val="10"/>
              </w:rPr>
            </w:pPr>
          </w:p>
        </w:tc>
        <w:tc>
          <w:tcPr>
            <w:tcW w:w="3261" w:type="dxa"/>
            <w:tcBorders>
              <w:top w:val="single" w:sz="4" w:space="0" w:color="auto"/>
              <w:left w:val="nil"/>
              <w:bottom w:val="single" w:sz="4" w:space="0" w:color="auto"/>
              <w:right w:val="nil"/>
            </w:tcBorders>
            <w:vAlign w:val="center"/>
          </w:tcPr>
          <w:p w:rsidR="00727E96" w:rsidRPr="00812239" w:rsidRDefault="00727E96" w:rsidP="00135865">
            <w:pPr>
              <w:jc w:val="center"/>
              <w:rPr>
                <w:color w:val="000000" w:themeColor="text1"/>
                <w:sz w:val="10"/>
              </w:rPr>
            </w:pPr>
          </w:p>
        </w:tc>
        <w:tc>
          <w:tcPr>
            <w:tcW w:w="901" w:type="dxa"/>
            <w:tcBorders>
              <w:top w:val="nil"/>
              <w:left w:val="nil"/>
              <w:bottom w:val="nil"/>
              <w:right w:val="nil"/>
            </w:tcBorders>
            <w:vAlign w:val="center"/>
          </w:tcPr>
          <w:p w:rsidR="00727E96" w:rsidRPr="00812239" w:rsidRDefault="00727E96" w:rsidP="00135865">
            <w:pPr>
              <w:jc w:val="center"/>
              <w:rPr>
                <w:color w:val="000000" w:themeColor="text1"/>
                <w:sz w:val="10"/>
              </w:rPr>
            </w:pPr>
          </w:p>
        </w:tc>
        <w:tc>
          <w:tcPr>
            <w:tcW w:w="2926" w:type="dxa"/>
            <w:tcBorders>
              <w:top w:val="single" w:sz="4" w:space="0" w:color="auto"/>
              <w:left w:val="nil"/>
              <w:bottom w:val="single" w:sz="4" w:space="0" w:color="auto"/>
              <w:right w:val="nil"/>
            </w:tcBorders>
            <w:vAlign w:val="center"/>
          </w:tcPr>
          <w:p w:rsidR="00727E96" w:rsidRPr="00FF2335" w:rsidRDefault="00727E96" w:rsidP="00135865">
            <w:pPr>
              <w:jc w:val="center"/>
              <w:rPr>
                <w:color w:val="FF0000"/>
                <w:sz w:val="10"/>
              </w:rPr>
            </w:pPr>
          </w:p>
        </w:tc>
        <w:tc>
          <w:tcPr>
            <w:tcW w:w="916" w:type="dxa"/>
            <w:tcBorders>
              <w:top w:val="nil"/>
              <w:left w:val="nil"/>
              <w:bottom w:val="nil"/>
              <w:right w:val="nil"/>
            </w:tcBorders>
            <w:vAlign w:val="center"/>
          </w:tcPr>
          <w:p w:rsidR="00727E96" w:rsidRPr="00812239" w:rsidRDefault="00727E96" w:rsidP="00135865">
            <w:pPr>
              <w:jc w:val="center"/>
              <w:rPr>
                <w:color w:val="000000" w:themeColor="text1"/>
                <w:sz w:val="10"/>
              </w:rPr>
            </w:pPr>
          </w:p>
        </w:tc>
        <w:tc>
          <w:tcPr>
            <w:tcW w:w="3164" w:type="dxa"/>
            <w:tcBorders>
              <w:top w:val="single" w:sz="4" w:space="0" w:color="auto"/>
              <w:left w:val="nil"/>
              <w:bottom w:val="single" w:sz="4" w:space="0" w:color="auto"/>
              <w:right w:val="nil"/>
            </w:tcBorders>
            <w:vAlign w:val="center"/>
          </w:tcPr>
          <w:p w:rsidR="00727E96" w:rsidRPr="00FF2335" w:rsidRDefault="00727E96" w:rsidP="00135865">
            <w:pPr>
              <w:jc w:val="center"/>
              <w:rPr>
                <w:color w:val="FF0000"/>
                <w:sz w:val="10"/>
              </w:rPr>
            </w:pPr>
          </w:p>
        </w:tc>
      </w:tr>
      <w:tr w:rsidR="00727E96" w:rsidRPr="00812239" w:rsidTr="00135865">
        <w:trPr>
          <w:trHeight w:val="20"/>
        </w:trPr>
        <w:tc>
          <w:tcPr>
            <w:tcW w:w="2376" w:type="dxa"/>
            <w:tcBorders>
              <w:top w:val="single" w:sz="4" w:space="0" w:color="auto"/>
              <w:bottom w:val="single" w:sz="4" w:space="0" w:color="auto"/>
              <w:right w:val="single" w:sz="4" w:space="0" w:color="auto"/>
            </w:tcBorders>
            <w:vAlign w:val="center"/>
          </w:tcPr>
          <w:p w:rsidR="00727E96" w:rsidRPr="00812239" w:rsidRDefault="00727E96" w:rsidP="00135865">
            <w:pPr>
              <w:jc w:val="center"/>
              <w:rPr>
                <w:color w:val="000000" w:themeColor="text1"/>
                <w:lang w:val="de-DE"/>
              </w:rPr>
            </w:pPr>
            <w:r w:rsidRPr="00812239">
              <w:rPr>
                <w:color w:val="000000" w:themeColor="text1"/>
                <w:lang w:val="de-DE"/>
              </w:rPr>
              <w:t>Giáo dục thể chất</w:t>
            </w:r>
          </w:p>
          <w:p w:rsidR="00727E96" w:rsidRPr="00812239" w:rsidRDefault="00727E96" w:rsidP="00135865">
            <w:pPr>
              <w:jc w:val="center"/>
              <w:rPr>
                <w:color w:val="000000" w:themeColor="text1"/>
              </w:rPr>
            </w:pPr>
            <w:r w:rsidRPr="00812239">
              <w:rPr>
                <w:color w:val="000000" w:themeColor="text1"/>
                <w:lang w:val="de-DE"/>
              </w:rPr>
              <w:t>1(0,1)</w:t>
            </w:r>
          </w:p>
        </w:tc>
        <w:tc>
          <w:tcPr>
            <w:tcW w:w="567" w:type="dxa"/>
            <w:tcBorders>
              <w:top w:val="nil"/>
              <w:left w:val="single" w:sz="4" w:space="0" w:color="auto"/>
              <w:bottom w:val="nil"/>
              <w:right w:val="single" w:sz="4" w:space="0" w:color="auto"/>
            </w:tcBorders>
            <w:vAlign w:val="center"/>
          </w:tcPr>
          <w:p w:rsidR="00727E96" w:rsidRPr="00812239" w:rsidRDefault="00727E96" w:rsidP="00135865">
            <w:pPr>
              <w:jc w:val="center"/>
              <w:rPr>
                <w:color w:val="000000" w:themeColor="text1"/>
              </w:rPr>
            </w:pPr>
          </w:p>
        </w:tc>
        <w:tc>
          <w:tcPr>
            <w:tcW w:w="3261" w:type="dxa"/>
            <w:tcBorders>
              <w:top w:val="single" w:sz="4" w:space="0" w:color="auto"/>
              <w:left w:val="single" w:sz="4" w:space="0" w:color="auto"/>
              <w:bottom w:val="single" w:sz="4" w:space="0" w:color="auto"/>
              <w:right w:val="single" w:sz="4" w:space="0" w:color="auto"/>
            </w:tcBorders>
            <w:vAlign w:val="center"/>
          </w:tcPr>
          <w:p w:rsidR="00727E96" w:rsidRPr="00812239" w:rsidRDefault="00727E96" w:rsidP="00135865">
            <w:pPr>
              <w:jc w:val="center"/>
              <w:rPr>
                <w:color w:val="000000" w:themeColor="text1"/>
              </w:rPr>
            </w:pPr>
            <w:r w:rsidRPr="00812239">
              <w:rPr>
                <w:color w:val="000000" w:themeColor="text1"/>
              </w:rPr>
              <w:t>Marketting căn bản</w:t>
            </w:r>
          </w:p>
          <w:p w:rsidR="00727E96" w:rsidRPr="00812239" w:rsidRDefault="00727E96" w:rsidP="00135865">
            <w:pPr>
              <w:jc w:val="center"/>
              <w:rPr>
                <w:color w:val="000000" w:themeColor="text1"/>
              </w:rPr>
            </w:pPr>
            <w:r w:rsidRPr="00812239">
              <w:rPr>
                <w:color w:val="000000" w:themeColor="text1"/>
              </w:rPr>
              <w:t>2(</w:t>
            </w:r>
            <w:r>
              <w:rPr>
                <w:color w:val="000000" w:themeColor="text1"/>
              </w:rPr>
              <w:t>1,1</w:t>
            </w:r>
            <w:r w:rsidRPr="00812239">
              <w:rPr>
                <w:color w:val="000000" w:themeColor="text1"/>
              </w:rPr>
              <w:t>)</w:t>
            </w:r>
          </w:p>
        </w:tc>
        <w:tc>
          <w:tcPr>
            <w:tcW w:w="901" w:type="dxa"/>
            <w:tcBorders>
              <w:top w:val="nil"/>
              <w:left w:val="single" w:sz="4" w:space="0" w:color="auto"/>
              <w:bottom w:val="nil"/>
              <w:right w:val="single" w:sz="4" w:space="0" w:color="auto"/>
            </w:tcBorders>
            <w:vAlign w:val="center"/>
          </w:tcPr>
          <w:p w:rsidR="00727E96" w:rsidRPr="00600417" w:rsidRDefault="00727E96" w:rsidP="00135865">
            <w:pPr>
              <w:jc w:val="center"/>
              <w:rPr>
                <w:color w:val="000000" w:themeColor="text1"/>
              </w:rPr>
            </w:pPr>
          </w:p>
        </w:tc>
        <w:tc>
          <w:tcPr>
            <w:tcW w:w="2926" w:type="dxa"/>
            <w:tcBorders>
              <w:top w:val="single" w:sz="4" w:space="0" w:color="auto"/>
              <w:left w:val="single" w:sz="4" w:space="0" w:color="auto"/>
              <w:bottom w:val="single" w:sz="4" w:space="0" w:color="auto"/>
              <w:right w:val="single" w:sz="4" w:space="0" w:color="auto"/>
            </w:tcBorders>
            <w:vAlign w:val="center"/>
          </w:tcPr>
          <w:p w:rsidR="00727E96" w:rsidRPr="00600417" w:rsidRDefault="00727E96" w:rsidP="00135865">
            <w:pPr>
              <w:jc w:val="center"/>
              <w:rPr>
                <w:color w:val="000000" w:themeColor="text1"/>
              </w:rPr>
            </w:pPr>
            <w:r w:rsidRPr="00600417">
              <w:rPr>
                <w:color w:val="000000" w:themeColor="text1"/>
              </w:rPr>
              <w:t>Kỹ thuật bảo quản hàng hóa</w:t>
            </w:r>
          </w:p>
          <w:p w:rsidR="00727E96" w:rsidRPr="00600417" w:rsidRDefault="00727E96" w:rsidP="00135865">
            <w:pPr>
              <w:jc w:val="center"/>
              <w:rPr>
                <w:color w:val="000000" w:themeColor="text1"/>
              </w:rPr>
            </w:pPr>
            <w:r>
              <w:rPr>
                <w:color w:val="000000" w:themeColor="text1"/>
              </w:rPr>
              <w:t>2</w:t>
            </w:r>
            <w:r w:rsidRPr="00600417">
              <w:rPr>
                <w:color w:val="000000" w:themeColor="text1"/>
              </w:rPr>
              <w:t>(</w:t>
            </w:r>
            <w:r>
              <w:rPr>
                <w:color w:val="000000" w:themeColor="text1"/>
              </w:rPr>
              <w:t>1,1</w:t>
            </w:r>
            <w:r w:rsidRPr="00600417">
              <w:rPr>
                <w:color w:val="000000" w:themeColor="text1"/>
              </w:rPr>
              <w:t>)</w:t>
            </w:r>
          </w:p>
        </w:tc>
        <w:tc>
          <w:tcPr>
            <w:tcW w:w="916" w:type="dxa"/>
            <w:tcBorders>
              <w:top w:val="nil"/>
              <w:left w:val="single" w:sz="4" w:space="0" w:color="auto"/>
              <w:bottom w:val="nil"/>
              <w:right w:val="single" w:sz="4" w:space="0" w:color="auto"/>
            </w:tcBorders>
            <w:vAlign w:val="center"/>
          </w:tcPr>
          <w:p w:rsidR="00727E96" w:rsidRPr="00812239" w:rsidRDefault="00727E96" w:rsidP="00135865">
            <w:pPr>
              <w:jc w:val="center"/>
              <w:rPr>
                <w:color w:val="000000" w:themeColor="text1"/>
                <w:lang w:val="da-DK"/>
              </w:rPr>
            </w:pPr>
          </w:p>
        </w:tc>
        <w:tc>
          <w:tcPr>
            <w:tcW w:w="3164" w:type="dxa"/>
            <w:tcBorders>
              <w:top w:val="single" w:sz="4" w:space="0" w:color="auto"/>
              <w:left w:val="single" w:sz="4" w:space="0" w:color="auto"/>
              <w:bottom w:val="single" w:sz="4" w:space="0" w:color="auto"/>
            </w:tcBorders>
            <w:vAlign w:val="center"/>
          </w:tcPr>
          <w:p w:rsidR="00727E96" w:rsidRPr="00600417" w:rsidRDefault="00727E96" w:rsidP="00135865">
            <w:pPr>
              <w:jc w:val="center"/>
              <w:rPr>
                <w:color w:val="000000" w:themeColor="text1"/>
              </w:rPr>
            </w:pPr>
            <w:r w:rsidRPr="00600417">
              <w:rPr>
                <w:color w:val="000000" w:themeColor="text1"/>
              </w:rPr>
              <w:t xml:space="preserve">TT tốt nghiệp </w:t>
            </w:r>
          </w:p>
          <w:p w:rsidR="00727E96" w:rsidRPr="00FF2335" w:rsidRDefault="00727E96" w:rsidP="00135865">
            <w:pPr>
              <w:jc w:val="center"/>
              <w:rPr>
                <w:color w:val="FF0000"/>
                <w:lang w:val="da-DK"/>
              </w:rPr>
            </w:pPr>
            <w:r w:rsidRPr="00600417">
              <w:rPr>
                <w:color w:val="000000" w:themeColor="text1"/>
              </w:rPr>
              <w:t>6(0,6)</w:t>
            </w:r>
          </w:p>
        </w:tc>
      </w:tr>
      <w:tr w:rsidR="00727E96" w:rsidRPr="00812239" w:rsidTr="00135865">
        <w:trPr>
          <w:trHeight w:val="20"/>
        </w:trPr>
        <w:tc>
          <w:tcPr>
            <w:tcW w:w="2376" w:type="dxa"/>
            <w:tcBorders>
              <w:top w:val="single" w:sz="4" w:space="0" w:color="auto"/>
              <w:left w:val="nil"/>
              <w:bottom w:val="single" w:sz="4" w:space="0" w:color="auto"/>
              <w:right w:val="nil"/>
            </w:tcBorders>
            <w:vAlign w:val="center"/>
          </w:tcPr>
          <w:p w:rsidR="00727E96" w:rsidRPr="00812239" w:rsidRDefault="00727E96" w:rsidP="00135865">
            <w:pPr>
              <w:jc w:val="center"/>
              <w:rPr>
                <w:color w:val="000000" w:themeColor="text1"/>
                <w:sz w:val="12"/>
                <w:lang w:val="da-DK"/>
              </w:rPr>
            </w:pPr>
          </w:p>
        </w:tc>
        <w:tc>
          <w:tcPr>
            <w:tcW w:w="567" w:type="dxa"/>
            <w:tcBorders>
              <w:top w:val="nil"/>
              <w:left w:val="nil"/>
              <w:bottom w:val="nil"/>
              <w:right w:val="nil"/>
            </w:tcBorders>
            <w:vAlign w:val="center"/>
          </w:tcPr>
          <w:p w:rsidR="00727E96" w:rsidRPr="00812239" w:rsidRDefault="00727E96" w:rsidP="00135865">
            <w:pPr>
              <w:jc w:val="center"/>
              <w:rPr>
                <w:color w:val="000000" w:themeColor="text1"/>
                <w:sz w:val="12"/>
                <w:lang w:val="da-DK"/>
              </w:rPr>
            </w:pPr>
          </w:p>
        </w:tc>
        <w:tc>
          <w:tcPr>
            <w:tcW w:w="3261" w:type="dxa"/>
            <w:tcBorders>
              <w:top w:val="single" w:sz="4" w:space="0" w:color="auto"/>
              <w:left w:val="nil"/>
              <w:bottom w:val="single" w:sz="4" w:space="0" w:color="auto"/>
              <w:right w:val="nil"/>
            </w:tcBorders>
            <w:vAlign w:val="center"/>
          </w:tcPr>
          <w:p w:rsidR="00727E96" w:rsidRPr="00812239" w:rsidRDefault="00727E96" w:rsidP="00135865">
            <w:pPr>
              <w:jc w:val="center"/>
              <w:rPr>
                <w:color w:val="000000" w:themeColor="text1"/>
                <w:sz w:val="12"/>
                <w:lang w:val="da-DK"/>
              </w:rPr>
            </w:pPr>
          </w:p>
        </w:tc>
        <w:tc>
          <w:tcPr>
            <w:tcW w:w="901" w:type="dxa"/>
            <w:tcBorders>
              <w:top w:val="nil"/>
              <w:left w:val="nil"/>
              <w:bottom w:val="nil"/>
              <w:right w:val="nil"/>
            </w:tcBorders>
            <w:vAlign w:val="center"/>
          </w:tcPr>
          <w:p w:rsidR="00727E96" w:rsidRPr="00812239" w:rsidRDefault="00727E96" w:rsidP="00135865">
            <w:pPr>
              <w:jc w:val="center"/>
              <w:rPr>
                <w:color w:val="000000" w:themeColor="text1"/>
                <w:sz w:val="12"/>
                <w:lang w:val="da-DK"/>
              </w:rPr>
            </w:pPr>
          </w:p>
        </w:tc>
        <w:tc>
          <w:tcPr>
            <w:tcW w:w="2926" w:type="dxa"/>
            <w:tcBorders>
              <w:top w:val="single" w:sz="4" w:space="0" w:color="auto"/>
              <w:left w:val="nil"/>
              <w:bottom w:val="single" w:sz="4" w:space="0" w:color="auto"/>
              <w:right w:val="nil"/>
            </w:tcBorders>
            <w:vAlign w:val="center"/>
          </w:tcPr>
          <w:p w:rsidR="00727E96" w:rsidRPr="00600417" w:rsidRDefault="00727E96" w:rsidP="00135865">
            <w:pPr>
              <w:jc w:val="center"/>
              <w:rPr>
                <w:color w:val="000000" w:themeColor="text1"/>
                <w:sz w:val="12"/>
              </w:rPr>
            </w:pPr>
          </w:p>
        </w:tc>
        <w:tc>
          <w:tcPr>
            <w:tcW w:w="916" w:type="dxa"/>
            <w:tcBorders>
              <w:top w:val="nil"/>
              <w:left w:val="nil"/>
              <w:bottom w:val="nil"/>
              <w:right w:val="nil"/>
            </w:tcBorders>
            <w:vAlign w:val="center"/>
          </w:tcPr>
          <w:p w:rsidR="00727E96" w:rsidRPr="00812239" w:rsidRDefault="00727E96" w:rsidP="00135865">
            <w:pPr>
              <w:jc w:val="center"/>
              <w:rPr>
                <w:color w:val="000000" w:themeColor="text1"/>
                <w:sz w:val="12"/>
                <w:lang w:val="da-DK"/>
              </w:rPr>
            </w:pPr>
          </w:p>
        </w:tc>
        <w:tc>
          <w:tcPr>
            <w:tcW w:w="3164" w:type="dxa"/>
            <w:tcBorders>
              <w:top w:val="single" w:sz="4" w:space="0" w:color="auto"/>
              <w:left w:val="nil"/>
              <w:bottom w:val="nil"/>
              <w:right w:val="nil"/>
            </w:tcBorders>
            <w:vAlign w:val="center"/>
          </w:tcPr>
          <w:p w:rsidR="00727E96" w:rsidRPr="00FF2335" w:rsidRDefault="00727E96" w:rsidP="00135865">
            <w:pPr>
              <w:jc w:val="center"/>
              <w:rPr>
                <w:color w:val="FF0000"/>
                <w:sz w:val="12"/>
                <w:lang w:val="da-DK"/>
              </w:rPr>
            </w:pPr>
          </w:p>
        </w:tc>
      </w:tr>
      <w:tr w:rsidR="00727E96" w:rsidRPr="00812239" w:rsidTr="00135865">
        <w:trPr>
          <w:trHeight w:val="20"/>
        </w:trPr>
        <w:tc>
          <w:tcPr>
            <w:tcW w:w="2376" w:type="dxa"/>
            <w:tcBorders>
              <w:top w:val="single" w:sz="4" w:space="0" w:color="auto"/>
              <w:bottom w:val="single" w:sz="4" w:space="0" w:color="auto"/>
              <w:right w:val="single" w:sz="4" w:space="0" w:color="auto"/>
            </w:tcBorders>
            <w:vAlign w:val="center"/>
          </w:tcPr>
          <w:p w:rsidR="00727E96" w:rsidRPr="00812239" w:rsidRDefault="00727E96" w:rsidP="00135865">
            <w:pPr>
              <w:jc w:val="center"/>
              <w:rPr>
                <w:color w:val="000000" w:themeColor="text1"/>
                <w:lang w:val="de-DE"/>
              </w:rPr>
            </w:pPr>
            <w:r w:rsidRPr="00812239">
              <w:rPr>
                <w:color w:val="000000" w:themeColor="text1"/>
                <w:lang w:val="de-DE"/>
              </w:rPr>
              <w:t>Tin học</w:t>
            </w:r>
          </w:p>
          <w:p w:rsidR="00727E96" w:rsidRPr="00812239" w:rsidRDefault="00727E96" w:rsidP="00135865">
            <w:pPr>
              <w:jc w:val="center"/>
              <w:rPr>
                <w:color w:val="000000" w:themeColor="text1"/>
              </w:rPr>
            </w:pPr>
            <w:r w:rsidRPr="00812239">
              <w:rPr>
                <w:color w:val="000000" w:themeColor="text1"/>
                <w:lang w:val="de-DE"/>
              </w:rPr>
              <w:t>2(1,1)</w:t>
            </w:r>
          </w:p>
        </w:tc>
        <w:tc>
          <w:tcPr>
            <w:tcW w:w="567" w:type="dxa"/>
            <w:tcBorders>
              <w:top w:val="nil"/>
              <w:left w:val="single" w:sz="4" w:space="0" w:color="auto"/>
              <w:bottom w:val="nil"/>
              <w:right w:val="single" w:sz="4" w:space="0" w:color="auto"/>
            </w:tcBorders>
            <w:vAlign w:val="center"/>
          </w:tcPr>
          <w:p w:rsidR="00727E96" w:rsidRPr="00812239" w:rsidRDefault="00727E96" w:rsidP="00135865">
            <w:pPr>
              <w:jc w:val="center"/>
              <w:rPr>
                <w:color w:val="000000" w:themeColor="text1"/>
              </w:rPr>
            </w:pPr>
          </w:p>
        </w:tc>
        <w:tc>
          <w:tcPr>
            <w:tcW w:w="3261" w:type="dxa"/>
            <w:tcBorders>
              <w:top w:val="single" w:sz="4" w:space="0" w:color="auto"/>
              <w:left w:val="single" w:sz="4" w:space="0" w:color="auto"/>
              <w:bottom w:val="single" w:sz="4" w:space="0" w:color="auto"/>
              <w:right w:val="single" w:sz="4" w:space="0" w:color="auto"/>
            </w:tcBorders>
            <w:vAlign w:val="center"/>
          </w:tcPr>
          <w:p w:rsidR="00727E96" w:rsidRPr="00812239" w:rsidRDefault="00727E96" w:rsidP="00135865">
            <w:pPr>
              <w:jc w:val="center"/>
              <w:rPr>
                <w:color w:val="000000" w:themeColor="text1"/>
              </w:rPr>
            </w:pPr>
            <w:r w:rsidRPr="00812239">
              <w:rPr>
                <w:color w:val="000000" w:themeColor="text1"/>
              </w:rPr>
              <w:t>Quản trị học</w:t>
            </w:r>
          </w:p>
          <w:p w:rsidR="00727E96" w:rsidRPr="00812239" w:rsidRDefault="00727E96" w:rsidP="00135865">
            <w:pPr>
              <w:jc w:val="center"/>
              <w:rPr>
                <w:color w:val="000000" w:themeColor="text1"/>
              </w:rPr>
            </w:pPr>
            <w:r w:rsidRPr="00812239">
              <w:rPr>
                <w:color w:val="000000" w:themeColor="text1"/>
              </w:rPr>
              <w:t>2(</w:t>
            </w:r>
            <w:r>
              <w:rPr>
                <w:color w:val="000000" w:themeColor="text1"/>
              </w:rPr>
              <w:t>1,1</w:t>
            </w:r>
            <w:r w:rsidRPr="00812239">
              <w:rPr>
                <w:color w:val="000000" w:themeColor="text1"/>
              </w:rPr>
              <w:t>)</w:t>
            </w:r>
          </w:p>
        </w:tc>
        <w:tc>
          <w:tcPr>
            <w:tcW w:w="901" w:type="dxa"/>
            <w:tcBorders>
              <w:top w:val="nil"/>
              <w:left w:val="single" w:sz="4" w:space="0" w:color="auto"/>
              <w:bottom w:val="nil"/>
              <w:right w:val="single" w:sz="4" w:space="0" w:color="auto"/>
            </w:tcBorders>
            <w:vAlign w:val="center"/>
          </w:tcPr>
          <w:p w:rsidR="00727E96" w:rsidRPr="00812239" w:rsidRDefault="00727E96" w:rsidP="00135865">
            <w:pPr>
              <w:jc w:val="center"/>
              <w:rPr>
                <w:color w:val="000000" w:themeColor="text1"/>
              </w:rPr>
            </w:pPr>
          </w:p>
        </w:tc>
        <w:tc>
          <w:tcPr>
            <w:tcW w:w="2926" w:type="dxa"/>
            <w:tcBorders>
              <w:top w:val="single" w:sz="4" w:space="0" w:color="auto"/>
              <w:left w:val="single" w:sz="4" w:space="0" w:color="auto"/>
              <w:bottom w:val="single" w:sz="4" w:space="0" w:color="auto"/>
              <w:right w:val="single" w:sz="4" w:space="0" w:color="auto"/>
            </w:tcBorders>
            <w:vAlign w:val="center"/>
          </w:tcPr>
          <w:p w:rsidR="00727E96" w:rsidRPr="00600417" w:rsidRDefault="00727E96" w:rsidP="00135865">
            <w:pPr>
              <w:jc w:val="center"/>
              <w:rPr>
                <w:color w:val="000000" w:themeColor="text1"/>
              </w:rPr>
            </w:pPr>
            <w:r w:rsidRPr="00600417">
              <w:rPr>
                <w:color w:val="000000" w:themeColor="text1"/>
              </w:rPr>
              <w:t>Môn học tự chọn 2</w:t>
            </w:r>
          </w:p>
          <w:p w:rsidR="00727E96" w:rsidRPr="00600417" w:rsidRDefault="00727E96" w:rsidP="00135865">
            <w:pPr>
              <w:jc w:val="center"/>
              <w:rPr>
                <w:color w:val="000000" w:themeColor="text1"/>
              </w:rPr>
            </w:pPr>
            <w:r w:rsidRPr="00600417">
              <w:rPr>
                <w:color w:val="000000" w:themeColor="text1"/>
              </w:rPr>
              <w:t>2(</w:t>
            </w:r>
            <w:r>
              <w:rPr>
                <w:color w:val="000000" w:themeColor="text1"/>
              </w:rPr>
              <w:t>1,1</w:t>
            </w:r>
            <w:r w:rsidRPr="00600417">
              <w:rPr>
                <w:color w:val="000000" w:themeColor="text1"/>
              </w:rPr>
              <w:t>)</w:t>
            </w:r>
          </w:p>
        </w:tc>
        <w:tc>
          <w:tcPr>
            <w:tcW w:w="916" w:type="dxa"/>
            <w:tcBorders>
              <w:top w:val="nil"/>
              <w:left w:val="single" w:sz="4" w:space="0" w:color="auto"/>
              <w:bottom w:val="nil"/>
              <w:right w:val="nil"/>
            </w:tcBorders>
            <w:vAlign w:val="center"/>
          </w:tcPr>
          <w:p w:rsidR="00727E96" w:rsidRPr="00812239" w:rsidRDefault="00727E96" w:rsidP="00135865">
            <w:pPr>
              <w:jc w:val="center"/>
              <w:rPr>
                <w:color w:val="000000" w:themeColor="text1"/>
              </w:rPr>
            </w:pPr>
          </w:p>
        </w:tc>
        <w:tc>
          <w:tcPr>
            <w:tcW w:w="3164" w:type="dxa"/>
            <w:tcBorders>
              <w:top w:val="nil"/>
              <w:left w:val="nil"/>
              <w:bottom w:val="nil"/>
              <w:right w:val="nil"/>
            </w:tcBorders>
            <w:vAlign w:val="center"/>
          </w:tcPr>
          <w:p w:rsidR="00727E96" w:rsidRPr="00FF2335" w:rsidRDefault="00727E96" w:rsidP="00135865">
            <w:pPr>
              <w:jc w:val="center"/>
              <w:rPr>
                <w:color w:val="FF0000"/>
              </w:rPr>
            </w:pPr>
          </w:p>
        </w:tc>
      </w:tr>
      <w:tr w:rsidR="00727E96" w:rsidRPr="00812239" w:rsidTr="00135865">
        <w:trPr>
          <w:trHeight w:val="20"/>
        </w:trPr>
        <w:tc>
          <w:tcPr>
            <w:tcW w:w="2376" w:type="dxa"/>
            <w:tcBorders>
              <w:top w:val="single" w:sz="4" w:space="0" w:color="auto"/>
              <w:left w:val="nil"/>
              <w:bottom w:val="single" w:sz="4" w:space="0" w:color="auto"/>
              <w:right w:val="nil"/>
            </w:tcBorders>
            <w:vAlign w:val="center"/>
          </w:tcPr>
          <w:p w:rsidR="00727E96" w:rsidRPr="00812239" w:rsidRDefault="00727E96" w:rsidP="00135865">
            <w:pPr>
              <w:jc w:val="center"/>
              <w:rPr>
                <w:color w:val="000000" w:themeColor="text1"/>
                <w:sz w:val="14"/>
              </w:rPr>
            </w:pPr>
          </w:p>
        </w:tc>
        <w:tc>
          <w:tcPr>
            <w:tcW w:w="567" w:type="dxa"/>
            <w:tcBorders>
              <w:top w:val="nil"/>
              <w:left w:val="nil"/>
              <w:bottom w:val="nil"/>
              <w:right w:val="nil"/>
            </w:tcBorders>
            <w:vAlign w:val="center"/>
          </w:tcPr>
          <w:p w:rsidR="00727E96" w:rsidRPr="00812239" w:rsidRDefault="00727E96" w:rsidP="00135865">
            <w:pPr>
              <w:jc w:val="center"/>
              <w:rPr>
                <w:color w:val="000000" w:themeColor="text1"/>
                <w:sz w:val="14"/>
              </w:rPr>
            </w:pPr>
          </w:p>
        </w:tc>
        <w:tc>
          <w:tcPr>
            <w:tcW w:w="3261" w:type="dxa"/>
            <w:tcBorders>
              <w:top w:val="single" w:sz="4" w:space="0" w:color="auto"/>
              <w:left w:val="nil"/>
              <w:bottom w:val="single" w:sz="4" w:space="0" w:color="auto"/>
              <w:right w:val="nil"/>
            </w:tcBorders>
            <w:vAlign w:val="center"/>
          </w:tcPr>
          <w:p w:rsidR="00727E96" w:rsidRPr="00812239" w:rsidRDefault="00727E96" w:rsidP="00135865">
            <w:pPr>
              <w:jc w:val="center"/>
              <w:rPr>
                <w:color w:val="000000" w:themeColor="text1"/>
                <w:sz w:val="14"/>
              </w:rPr>
            </w:pPr>
          </w:p>
        </w:tc>
        <w:tc>
          <w:tcPr>
            <w:tcW w:w="901" w:type="dxa"/>
            <w:tcBorders>
              <w:top w:val="nil"/>
              <w:left w:val="nil"/>
              <w:bottom w:val="nil"/>
              <w:right w:val="nil"/>
            </w:tcBorders>
            <w:vAlign w:val="center"/>
          </w:tcPr>
          <w:p w:rsidR="00727E96" w:rsidRPr="00812239" w:rsidRDefault="00727E96" w:rsidP="00135865">
            <w:pPr>
              <w:jc w:val="center"/>
              <w:rPr>
                <w:color w:val="000000" w:themeColor="text1"/>
                <w:sz w:val="14"/>
              </w:rPr>
            </w:pPr>
          </w:p>
        </w:tc>
        <w:tc>
          <w:tcPr>
            <w:tcW w:w="2926" w:type="dxa"/>
            <w:tcBorders>
              <w:top w:val="single" w:sz="4" w:space="0" w:color="auto"/>
              <w:left w:val="nil"/>
              <w:bottom w:val="single" w:sz="4" w:space="0" w:color="auto"/>
              <w:right w:val="nil"/>
            </w:tcBorders>
            <w:vAlign w:val="center"/>
          </w:tcPr>
          <w:p w:rsidR="00727E96" w:rsidRPr="00FF2335" w:rsidRDefault="00727E96" w:rsidP="00135865">
            <w:pPr>
              <w:jc w:val="center"/>
              <w:rPr>
                <w:color w:val="FF0000"/>
                <w:sz w:val="10"/>
              </w:rPr>
            </w:pPr>
          </w:p>
        </w:tc>
        <w:tc>
          <w:tcPr>
            <w:tcW w:w="916" w:type="dxa"/>
            <w:tcBorders>
              <w:top w:val="nil"/>
              <w:left w:val="nil"/>
              <w:bottom w:val="nil"/>
              <w:right w:val="nil"/>
            </w:tcBorders>
            <w:vAlign w:val="center"/>
          </w:tcPr>
          <w:p w:rsidR="00727E96" w:rsidRPr="00812239" w:rsidRDefault="00727E96" w:rsidP="00135865">
            <w:pPr>
              <w:rPr>
                <w:color w:val="000000" w:themeColor="text1"/>
                <w:sz w:val="14"/>
              </w:rPr>
            </w:pPr>
          </w:p>
        </w:tc>
        <w:tc>
          <w:tcPr>
            <w:tcW w:w="3164" w:type="dxa"/>
            <w:tcBorders>
              <w:top w:val="nil"/>
              <w:left w:val="nil"/>
              <w:bottom w:val="nil"/>
              <w:right w:val="nil"/>
            </w:tcBorders>
            <w:vAlign w:val="center"/>
          </w:tcPr>
          <w:p w:rsidR="00727E96" w:rsidRPr="00FF2335" w:rsidRDefault="00727E96" w:rsidP="00135865">
            <w:pPr>
              <w:jc w:val="center"/>
              <w:rPr>
                <w:color w:val="FF0000"/>
                <w:sz w:val="14"/>
              </w:rPr>
            </w:pPr>
          </w:p>
        </w:tc>
      </w:tr>
      <w:tr w:rsidR="00727E96" w:rsidRPr="00812239" w:rsidTr="00135865">
        <w:trPr>
          <w:trHeight w:val="20"/>
        </w:trPr>
        <w:tc>
          <w:tcPr>
            <w:tcW w:w="2376" w:type="dxa"/>
            <w:tcBorders>
              <w:top w:val="single" w:sz="4" w:space="0" w:color="auto"/>
              <w:left w:val="single" w:sz="4" w:space="0" w:color="auto"/>
              <w:bottom w:val="single" w:sz="4" w:space="0" w:color="auto"/>
              <w:right w:val="single" w:sz="4" w:space="0" w:color="auto"/>
            </w:tcBorders>
            <w:vAlign w:val="center"/>
          </w:tcPr>
          <w:p w:rsidR="00727E96" w:rsidRPr="00812239" w:rsidRDefault="00727E96" w:rsidP="00135865">
            <w:pPr>
              <w:jc w:val="center"/>
              <w:rPr>
                <w:color w:val="000000" w:themeColor="text1"/>
                <w:lang w:val="de-DE"/>
              </w:rPr>
            </w:pPr>
            <w:r w:rsidRPr="00812239">
              <w:rPr>
                <w:color w:val="000000" w:themeColor="text1"/>
                <w:lang w:val="de-DE"/>
              </w:rPr>
              <w:t>Tiếng Anh</w:t>
            </w:r>
          </w:p>
          <w:p w:rsidR="00727E96" w:rsidRPr="00812239" w:rsidRDefault="00727E96" w:rsidP="00135865">
            <w:pPr>
              <w:jc w:val="center"/>
              <w:rPr>
                <w:color w:val="000000" w:themeColor="text1"/>
                <w:lang w:val="de-DE"/>
              </w:rPr>
            </w:pPr>
            <w:r w:rsidRPr="00812239">
              <w:rPr>
                <w:color w:val="000000" w:themeColor="text1"/>
                <w:lang w:val="de-DE"/>
              </w:rPr>
              <w:t>4(2,2)</w:t>
            </w:r>
          </w:p>
        </w:tc>
        <w:tc>
          <w:tcPr>
            <w:tcW w:w="567" w:type="dxa"/>
            <w:tcBorders>
              <w:top w:val="nil"/>
              <w:left w:val="single" w:sz="4" w:space="0" w:color="auto"/>
              <w:bottom w:val="nil"/>
              <w:right w:val="single" w:sz="4" w:space="0" w:color="auto"/>
            </w:tcBorders>
            <w:vAlign w:val="center"/>
          </w:tcPr>
          <w:p w:rsidR="00727E96" w:rsidRPr="00812239" w:rsidRDefault="00727E96" w:rsidP="00135865">
            <w:pPr>
              <w:jc w:val="center"/>
              <w:rPr>
                <w:color w:val="000000" w:themeColor="text1"/>
              </w:rPr>
            </w:pPr>
          </w:p>
        </w:tc>
        <w:tc>
          <w:tcPr>
            <w:tcW w:w="3261" w:type="dxa"/>
            <w:tcBorders>
              <w:top w:val="single" w:sz="4" w:space="0" w:color="auto"/>
              <w:left w:val="single" w:sz="4" w:space="0" w:color="auto"/>
              <w:bottom w:val="single" w:sz="4" w:space="0" w:color="auto"/>
              <w:right w:val="single" w:sz="4" w:space="0" w:color="auto"/>
            </w:tcBorders>
            <w:vAlign w:val="center"/>
          </w:tcPr>
          <w:p w:rsidR="00727E96" w:rsidRPr="00812239" w:rsidRDefault="00727E96" w:rsidP="00135865">
            <w:pPr>
              <w:jc w:val="center"/>
              <w:rPr>
                <w:color w:val="000000" w:themeColor="text1"/>
              </w:rPr>
            </w:pPr>
            <w:r w:rsidRPr="00812239">
              <w:rPr>
                <w:color w:val="000000" w:themeColor="text1"/>
              </w:rPr>
              <w:t>Kinh tế vi mô</w:t>
            </w:r>
          </w:p>
          <w:p w:rsidR="00727E96" w:rsidRPr="00812239" w:rsidRDefault="00727E96" w:rsidP="00135865">
            <w:pPr>
              <w:jc w:val="center"/>
              <w:rPr>
                <w:color w:val="000000" w:themeColor="text1"/>
              </w:rPr>
            </w:pPr>
            <w:r w:rsidRPr="00812239">
              <w:rPr>
                <w:color w:val="000000" w:themeColor="text1"/>
              </w:rPr>
              <w:t>2(</w:t>
            </w:r>
            <w:r>
              <w:rPr>
                <w:color w:val="000000" w:themeColor="text1"/>
              </w:rPr>
              <w:t>1,1</w:t>
            </w:r>
            <w:r w:rsidRPr="00812239">
              <w:rPr>
                <w:color w:val="000000" w:themeColor="text1"/>
              </w:rPr>
              <w:t>)</w:t>
            </w:r>
          </w:p>
        </w:tc>
        <w:tc>
          <w:tcPr>
            <w:tcW w:w="901" w:type="dxa"/>
            <w:tcBorders>
              <w:top w:val="nil"/>
              <w:left w:val="single" w:sz="4" w:space="0" w:color="auto"/>
              <w:bottom w:val="nil"/>
              <w:right w:val="single" w:sz="4" w:space="0" w:color="auto"/>
            </w:tcBorders>
            <w:vAlign w:val="center"/>
          </w:tcPr>
          <w:p w:rsidR="00727E96" w:rsidRPr="00812239" w:rsidRDefault="00727E96" w:rsidP="00135865">
            <w:pPr>
              <w:jc w:val="center"/>
              <w:rPr>
                <w:color w:val="000000" w:themeColor="text1"/>
              </w:rPr>
            </w:pPr>
          </w:p>
        </w:tc>
        <w:tc>
          <w:tcPr>
            <w:tcW w:w="2926" w:type="dxa"/>
            <w:tcBorders>
              <w:top w:val="single" w:sz="4" w:space="0" w:color="auto"/>
              <w:left w:val="single" w:sz="4" w:space="0" w:color="auto"/>
              <w:bottom w:val="single" w:sz="4" w:space="0" w:color="auto"/>
              <w:right w:val="single" w:sz="4" w:space="0" w:color="auto"/>
            </w:tcBorders>
            <w:vAlign w:val="center"/>
          </w:tcPr>
          <w:p w:rsidR="00727E96" w:rsidRPr="00600417" w:rsidRDefault="00727E96" w:rsidP="00135865">
            <w:pPr>
              <w:jc w:val="center"/>
              <w:rPr>
                <w:color w:val="000000" w:themeColor="text1"/>
              </w:rPr>
            </w:pPr>
            <w:r w:rsidRPr="00600417">
              <w:rPr>
                <w:color w:val="000000" w:themeColor="text1"/>
              </w:rPr>
              <w:t>Môn học tự chọn 3</w:t>
            </w:r>
          </w:p>
          <w:p w:rsidR="00727E96" w:rsidRPr="00FF2335" w:rsidRDefault="00727E96" w:rsidP="00135865">
            <w:pPr>
              <w:jc w:val="center"/>
              <w:rPr>
                <w:color w:val="FF0000"/>
              </w:rPr>
            </w:pPr>
            <w:r w:rsidRPr="00600417">
              <w:rPr>
                <w:color w:val="000000" w:themeColor="text1"/>
              </w:rPr>
              <w:t>2(</w:t>
            </w:r>
            <w:r>
              <w:rPr>
                <w:color w:val="000000" w:themeColor="text1"/>
              </w:rPr>
              <w:t>1,1</w:t>
            </w:r>
            <w:r w:rsidRPr="00600417">
              <w:rPr>
                <w:color w:val="000000" w:themeColor="text1"/>
              </w:rPr>
              <w:t>)</w:t>
            </w:r>
          </w:p>
        </w:tc>
        <w:tc>
          <w:tcPr>
            <w:tcW w:w="916" w:type="dxa"/>
            <w:tcBorders>
              <w:top w:val="nil"/>
              <w:left w:val="single" w:sz="4" w:space="0" w:color="auto"/>
              <w:bottom w:val="nil"/>
              <w:right w:val="nil"/>
            </w:tcBorders>
            <w:vAlign w:val="center"/>
          </w:tcPr>
          <w:p w:rsidR="00727E96" w:rsidRPr="00812239" w:rsidRDefault="00727E96" w:rsidP="00135865">
            <w:pPr>
              <w:rPr>
                <w:color w:val="000000" w:themeColor="text1"/>
              </w:rPr>
            </w:pPr>
          </w:p>
        </w:tc>
        <w:tc>
          <w:tcPr>
            <w:tcW w:w="3164" w:type="dxa"/>
            <w:tcBorders>
              <w:top w:val="nil"/>
              <w:left w:val="nil"/>
              <w:bottom w:val="nil"/>
              <w:right w:val="nil"/>
            </w:tcBorders>
            <w:vAlign w:val="center"/>
          </w:tcPr>
          <w:p w:rsidR="00727E96" w:rsidRPr="00FF2335" w:rsidRDefault="00727E96" w:rsidP="00135865">
            <w:pPr>
              <w:jc w:val="center"/>
              <w:rPr>
                <w:color w:val="FF0000"/>
              </w:rPr>
            </w:pPr>
          </w:p>
        </w:tc>
      </w:tr>
      <w:tr w:rsidR="00727E96" w:rsidRPr="00812239" w:rsidTr="00135865">
        <w:trPr>
          <w:trHeight w:val="20"/>
        </w:trPr>
        <w:tc>
          <w:tcPr>
            <w:tcW w:w="2376" w:type="dxa"/>
            <w:tcBorders>
              <w:top w:val="single" w:sz="4" w:space="0" w:color="auto"/>
              <w:left w:val="nil"/>
              <w:bottom w:val="single" w:sz="4" w:space="0" w:color="auto"/>
              <w:right w:val="nil"/>
            </w:tcBorders>
            <w:vAlign w:val="center"/>
          </w:tcPr>
          <w:p w:rsidR="00727E96" w:rsidRPr="00812239" w:rsidRDefault="00727E96" w:rsidP="00135865">
            <w:pPr>
              <w:jc w:val="center"/>
              <w:rPr>
                <w:color w:val="000000" w:themeColor="text1"/>
                <w:sz w:val="12"/>
                <w:lang w:val="de-DE"/>
              </w:rPr>
            </w:pPr>
          </w:p>
        </w:tc>
        <w:tc>
          <w:tcPr>
            <w:tcW w:w="567" w:type="dxa"/>
            <w:tcBorders>
              <w:top w:val="nil"/>
              <w:left w:val="nil"/>
              <w:bottom w:val="nil"/>
              <w:right w:val="nil"/>
            </w:tcBorders>
            <w:vAlign w:val="center"/>
          </w:tcPr>
          <w:p w:rsidR="00727E96" w:rsidRPr="00812239" w:rsidRDefault="00727E96" w:rsidP="00135865">
            <w:pPr>
              <w:jc w:val="center"/>
              <w:rPr>
                <w:color w:val="000000" w:themeColor="text1"/>
                <w:sz w:val="12"/>
              </w:rPr>
            </w:pPr>
          </w:p>
        </w:tc>
        <w:tc>
          <w:tcPr>
            <w:tcW w:w="3261" w:type="dxa"/>
            <w:tcBorders>
              <w:top w:val="single" w:sz="4" w:space="0" w:color="auto"/>
              <w:left w:val="nil"/>
              <w:bottom w:val="single" w:sz="4" w:space="0" w:color="auto"/>
              <w:right w:val="nil"/>
            </w:tcBorders>
            <w:vAlign w:val="center"/>
          </w:tcPr>
          <w:p w:rsidR="00727E96" w:rsidRPr="00812239" w:rsidRDefault="00727E96" w:rsidP="00135865">
            <w:pPr>
              <w:jc w:val="center"/>
              <w:rPr>
                <w:color w:val="000000" w:themeColor="text1"/>
                <w:sz w:val="12"/>
              </w:rPr>
            </w:pPr>
          </w:p>
        </w:tc>
        <w:tc>
          <w:tcPr>
            <w:tcW w:w="901" w:type="dxa"/>
            <w:tcBorders>
              <w:top w:val="nil"/>
              <w:left w:val="nil"/>
              <w:bottom w:val="nil"/>
              <w:right w:val="nil"/>
            </w:tcBorders>
            <w:vAlign w:val="center"/>
          </w:tcPr>
          <w:p w:rsidR="00727E96" w:rsidRPr="00812239" w:rsidRDefault="00727E96" w:rsidP="00135865">
            <w:pPr>
              <w:jc w:val="center"/>
              <w:rPr>
                <w:color w:val="000000" w:themeColor="text1"/>
                <w:sz w:val="12"/>
              </w:rPr>
            </w:pPr>
          </w:p>
        </w:tc>
        <w:tc>
          <w:tcPr>
            <w:tcW w:w="2926" w:type="dxa"/>
            <w:tcBorders>
              <w:top w:val="single" w:sz="4" w:space="0" w:color="auto"/>
              <w:left w:val="nil"/>
              <w:bottom w:val="single" w:sz="4" w:space="0" w:color="auto"/>
              <w:right w:val="nil"/>
            </w:tcBorders>
            <w:vAlign w:val="center"/>
          </w:tcPr>
          <w:p w:rsidR="00727E96" w:rsidRPr="00600417" w:rsidRDefault="00727E96" w:rsidP="00135865">
            <w:pPr>
              <w:jc w:val="center"/>
              <w:rPr>
                <w:color w:val="000000" w:themeColor="text1"/>
                <w:sz w:val="12"/>
              </w:rPr>
            </w:pPr>
          </w:p>
        </w:tc>
        <w:tc>
          <w:tcPr>
            <w:tcW w:w="916" w:type="dxa"/>
            <w:tcBorders>
              <w:top w:val="nil"/>
              <w:left w:val="nil"/>
              <w:bottom w:val="nil"/>
              <w:right w:val="nil"/>
            </w:tcBorders>
            <w:vAlign w:val="center"/>
          </w:tcPr>
          <w:p w:rsidR="00727E96" w:rsidRPr="00812239" w:rsidRDefault="00727E96" w:rsidP="00135865">
            <w:pPr>
              <w:rPr>
                <w:color w:val="000000" w:themeColor="text1"/>
                <w:sz w:val="12"/>
              </w:rPr>
            </w:pPr>
          </w:p>
        </w:tc>
        <w:tc>
          <w:tcPr>
            <w:tcW w:w="3164" w:type="dxa"/>
            <w:tcBorders>
              <w:top w:val="nil"/>
              <w:left w:val="nil"/>
              <w:bottom w:val="nil"/>
              <w:right w:val="nil"/>
            </w:tcBorders>
            <w:vAlign w:val="center"/>
          </w:tcPr>
          <w:p w:rsidR="00727E96" w:rsidRPr="00FF2335" w:rsidRDefault="00727E96" w:rsidP="00135865">
            <w:pPr>
              <w:jc w:val="center"/>
              <w:rPr>
                <w:color w:val="FF0000"/>
                <w:sz w:val="12"/>
              </w:rPr>
            </w:pPr>
          </w:p>
        </w:tc>
      </w:tr>
      <w:tr w:rsidR="00727E96" w:rsidRPr="00812239" w:rsidTr="00135865">
        <w:trPr>
          <w:trHeight w:val="20"/>
        </w:trPr>
        <w:tc>
          <w:tcPr>
            <w:tcW w:w="2376" w:type="dxa"/>
            <w:tcBorders>
              <w:top w:val="single" w:sz="4" w:space="0" w:color="auto"/>
              <w:left w:val="single" w:sz="4" w:space="0" w:color="auto"/>
              <w:bottom w:val="single" w:sz="4" w:space="0" w:color="auto"/>
              <w:right w:val="single" w:sz="4" w:space="0" w:color="auto"/>
            </w:tcBorders>
            <w:vAlign w:val="center"/>
          </w:tcPr>
          <w:p w:rsidR="00727E96" w:rsidRPr="00812239" w:rsidRDefault="00727E96" w:rsidP="00135865">
            <w:pPr>
              <w:jc w:val="center"/>
              <w:rPr>
                <w:color w:val="000000" w:themeColor="text1"/>
              </w:rPr>
            </w:pPr>
            <w:r w:rsidRPr="00812239">
              <w:rPr>
                <w:color w:val="000000" w:themeColor="text1"/>
              </w:rPr>
              <w:t>GDQP-AN</w:t>
            </w:r>
          </w:p>
          <w:p w:rsidR="00727E96" w:rsidRPr="00812239" w:rsidRDefault="00727E96" w:rsidP="00135865">
            <w:pPr>
              <w:jc w:val="center"/>
              <w:rPr>
                <w:color w:val="000000" w:themeColor="text1"/>
                <w:lang w:val="de-DE"/>
              </w:rPr>
            </w:pPr>
            <w:r w:rsidRPr="00812239">
              <w:rPr>
                <w:color w:val="000000" w:themeColor="text1"/>
              </w:rPr>
              <w:t>2(1,1)</w:t>
            </w:r>
          </w:p>
        </w:tc>
        <w:tc>
          <w:tcPr>
            <w:tcW w:w="567" w:type="dxa"/>
            <w:tcBorders>
              <w:top w:val="nil"/>
              <w:left w:val="single" w:sz="4" w:space="0" w:color="auto"/>
              <w:bottom w:val="nil"/>
              <w:right w:val="single" w:sz="4" w:space="0" w:color="auto"/>
            </w:tcBorders>
            <w:vAlign w:val="center"/>
          </w:tcPr>
          <w:p w:rsidR="00727E96" w:rsidRPr="00812239" w:rsidRDefault="00727E96" w:rsidP="00135865">
            <w:pPr>
              <w:jc w:val="center"/>
              <w:rPr>
                <w:color w:val="000000" w:themeColor="text1"/>
              </w:rPr>
            </w:pPr>
          </w:p>
        </w:tc>
        <w:tc>
          <w:tcPr>
            <w:tcW w:w="3261" w:type="dxa"/>
            <w:tcBorders>
              <w:top w:val="single" w:sz="4" w:space="0" w:color="auto"/>
              <w:left w:val="single" w:sz="4" w:space="0" w:color="auto"/>
              <w:bottom w:val="single" w:sz="4" w:space="0" w:color="auto"/>
              <w:right w:val="single" w:sz="4" w:space="0" w:color="auto"/>
            </w:tcBorders>
            <w:vAlign w:val="center"/>
          </w:tcPr>
          <w:p w:rsidR="00727E96" w:rsidRPr="00600417" w:rsidRDefault="00727E96" w:rsidP="00135865">
            <w:pPr>
              <w:jc w:val="center"/>
              <w:rPr>
                <w:color w:val="000000" w:themeColor="text1"/>
              </w:rPr>
            </w:pPr>
            <w:r w:rsidRPr="00600417">
              <w:rPr>
                <w:color w:val="000000" w:themeColor="text1"/>
              </w:rPr>
              <w:t xml:space="preserve">Nghiệp vụ bán hàng </w:t>
            </w:r>
          </w:p>
          <w:p w:rsidR="00727E96" w:rsidRPr="005F6578" w:rsidRDefault="00727E96" w:rsidP="00135865">
            <w:pPr>
              <w:jc w:val="center"/>
              <w:rPr>
                <w:color w:val="FF0000"/>
              </w:rPr>
            </w:pPr>
            <w:r>
              <w:rPr>
                <w:color w:val="000000" w:themeColor="text1"/>
              </w:rPr>
              <w:t>3</w:t>
            </w:r>
            <w:r w:rsidRPr="00600417">
              <w:rPr>
                <w:color w:val="000000" w:themeColor="text1"/>
              </w:rPr>
              <w:t>(</w:t>
            </w:r>
            <w:r>
              <w:rPr>
                <w:color w:val="000000" w:themeColor="text1"/>
              </w:rPr>
              <w:t>2,1</w:t>
            </w:r>
            <w:r w:rsidRPr="00600417">
              <w:rPr>
                <w:color w:val="000000" w:themeColor="text1"/>
              </w:rPr>
              <w:t>)</w:t>
            </w:r>
          </w:p>
        </w:tc>
        <w:tc>
          <w:tcPr>
            <w:tcW w:w="901" w:type="dxa"/>
            <w:tcBorders>
              <w:top w:val="nil"/>
              <w:left w:val="single" w:sz="4" w:space="0" w:color="auto"/>
              <w:bottom w:val="nil"/>
              <w:right w:val="single" w:sz="4" w:space="0" w:color="auto"/>
            </w:tcBorders>
            <w:vAlign w:val="center"/>
          </w:tcPr>
          <w:p w:rsidR="00727E96" w:rsidRPr="00812239" w:rsidRDefault="00727E96" w:rsidP="00135865">
            <w:pPr>
              <w:jc w:val="center"/>
              <w:rPr>
                <w:color w:val="000000" w:themeColor="text1"/>
              </w:rPr>
            </w:pPr>
          </w:p>
        </w:tc>
        <w:tc>
          <w:tcPr>
            <w:tcW w:w="2926" w:type="dxa"/>
            <w:tcBorders>
              <w:top w:val="single" w:sz="4" w:space="0" w:color="auto"/>
              <w:left w:val="single" w:sz="4" w:space="0" w:color="auto"/>
              <w:bottom w:val="single" w:sz="4" w:space="0" w:color="auto"/>
              <w:right w:val="single" w:sz="4" w:space="0" w:color="auto"/>
            </w:tcBorders>
            <w:vAlign w:val="center"/>
          </w:tcPr>
          <w:p w:rsidR="00727E96" w:rsidRPr="00600417" w:rsidRDefault="00727E96" w:rsidP="00135865">
            <w:pPr>
              <w:jc w:val="center"/>
              <w:rPr>
                <w:color w:val="000000" w:themeColor="text1"/>
              </w:rPr>
            </w:pPr>
            <w:r w:rsidRPr="00600417">
              <w:rPr>
                <w:color w:val="000000" w:themeColor="text1"/>
              </w:rPr>
              <w:t>Thực tế cơ sở</w:t>
            </w:r>
          </w:p>
          <w:p w:rsidR="00727E96" w:rsidRPr="00600417" w:rsidRDefault="00727E96" w:rsidP="00135865">
            <w:pPr>
              <w:jc w:val="center"/>
              <w:rPr>
                <w:color w:val="000000" w:themeColor="text1"/>
              </w:rPr>
            </w:pPr>
            <w:r>
              <w:rPr>
                <w:color w:val="000000" w:themeColor="text1"/>
              </w:rPr>
              <w:t>2(0,2)</w:t>
            </w:r>
          </w:p>
        </w:tc>
        <w:tc>
          <w:tcPr>
            <w:tcW w:w="916" w:type="dxa"/>
            <w:tcBorders>
              <w:top w:val="nil"/>
              <w:left w:val="single" w:sz="4" w:space="0" w:color="auto"/>
              <w:bottom w:val="nil"/>
              <w:right w:val="nil"/>
            </w:tcBorders>
            <w:vAlign w:val="center"/>
          </w:tcPr>
          <w:p w:rsidR="00727E96" w:rsidRPr="00812239" w:rsidRDefault="00727E96" w:rsidP="00135865">
            <w:pPr>
              <w:rPr>
                <w:color w:val="000000" w:themeColor="text1"/>
              </w:rPr>
            </w:pPr>
          </w:p>
        </w:tc>
        <w:tc>
          <w:tcPr>
            <w:tcW w:w="3164" w:type="dxa"/>
            <w:tcBorders>
              <w:top w:val="nil"/>
              <w:left w:val="nil"/>
              <w:bottom w:val="nil"/>
              <w:right w:val="nil"/>
            </w:tcBorders>
            <w:vAlign w:val="center"/>
          </w:tcPr>
          <w:p w:rsidR="00727E96" w:rsidRPr="00FF2335" w:rsidRDefault="00727E96" w:rsidP="00135865">
            <w:pPr>
              <w:jc w:val="center"/>
              <w:rPr>
                <w:color w:val="FF0000"/>
              </w:rPr>
            </w:pPr>
          </w:p>
        </w:tc>
      </w:tr>
      <w:tr w:rsidR="00727E96" w:rsidRPr="00812239" w:rsidTr="00135865">
        <w:trPr>
          <w:trHeight w:val="20"/>
        </w:trPr>
        <w:tc>
          <w:tcPr>
            <w:tcW w:w="2376" w:type="dxa"/>
            <w:tcBorders>
              <w:top w:val="single" w:sz="4" w:space="0" w:color="auto"/>
              <w:left w:val="nil"/>
              <w:bottom w:val="single" w:sz="4" w:space="0" w:color="auto"/>
              <w:right w:val="nil"/>
            </w:tcBorders>
            <w:vAlign w:val="center"/>
          </w:tcPr>
          <w:p w:rsidR="00727E96" w:rsidRPr="00812239" w:rsidRDefault="00727E96" w:rsidP="00135865">
            <w:pPr>
              <w:jc w:val="center"/>
              <w:rPr>
                <w:color w:val="000000" w:themeColor="text1"/>
                <w:sz w:val="12"/>
              </w:rPr>
            </w:pPr>
          </w:p>
        </w:tc>
        <w:tc>
          <w:tcPr>
            <w:tcW w:w="567" w:type="dxa"/>
            <w:tcBorders>
              <w:top w:val="nil"/>
              <w:left w:val="nil"/>
              <w:bottom w:val="nil"/>
              <w:right w:val="nil"/>
            </w:tcBorders>
            <w:vAlign w:val="center"/>
          </w:tcPr>
          <w:p w:rsidR="00727E96" w:rsidRPr="00812239" w:rsidRDefault="00727E96" w:rsidP="00135865">
            <w:pPr>
              <w:jc w:val="center"/>
              <w:rPr>
                <w:color w:val="000000" w:themeColor="text1"/>
                <w:sz w:val="12"/>
              </w:rPr>
            </w:pPr>
          </w:p>
        </w:tc>
        <w:tc>
          <w:tcPr>
            <w:tcW w:w="3261" w:type="dxa"/>
            <w:tcBorders>
              <w:top w:val="single" w:sz="4" w:space="0" w:color="auto"/>
              <w:left w:val="nil"/>
              <w:bottom w:val="single" w:sz="4" w:space="0" w:color="auto"/>
              <w:right w:val="nil"/>
            </w:tcBorders>
            <w:vAlign w:val="center"/>
          </w:tcPr>
          <w:p w:rsidR="00727E96" w:rsidRPr="005F6578" w:rsidRDefault="00727E96" w:rsidP="00135865">
            <w:pPr>
              <w:jc w:val="center"/>
              <w:rPr>
                <w:color w:val="FF0000"/>
                <w:sz w:val="12"/>
              </w:rPr>
            </w:pPr>
          </w:p>
        </w:tc>
        <w:tc>
          <w:tcPr>
            <w:tcW w:w="901" w:type="dxa"/>
            <w:tcBorders>
              <w:top w:val="nil"/>
              <w:left w:val="nil"/>
              <w:bottom w:val="nil"/>
              <w:right w:val="nil"/>
            </w:tcBorders>
            <w:vAlign w:val="center"/>
          </w:tcPr>
          <w:p w:rsidR="00727E96" w:rsidRPr="00812239" w:rsidRDefault="00727E96" w:rsidP="00135865">
            <w:pPr>
              <w:jc w:val="center"/>
              <w:rPr>
                <w:color w:val="000000" w:themeColor="text1"/>
                <w:sz w:val="12"/>
              </w:rPr>
            </w:pPr>
          </w:p>
        </w:tc>
        <w:tc>
          <w:tcPr>
            <w:tcW w:w="2926" w:type="dxa"/>
            <w:tcBorders>
              <w:top w:val="single" w:sz="4" w:space="0" w:color="auto"/>
              <w:left w:val="nil"/>
              <w:bottom w:val="nil"/>
              <w:right w:val="nil"/>
            </w:tcBorders>
            <w:vAlign w:val="center"/>
          </w:tcPr>
          <w:p w:rsidR="00727E96" w:rsidRPr="00FF2335" w:rsidRDefault="00727E96" w:rsidP="00135865">
            <w:pPr>
              <w:jc w:val="center"/>
              <w:rPr>
                <w:color w:val="FF0000"/>
                <w:sz w:val="10"/>
              </w:rPr>
            </w:pPr>
          </w:p>
        </w:tc>
        <w:tc>
          <w:tcPr>
            <w:tcW w:w="916" w:type="dxa"/>
            <w:tcBorders>
              <w:top w:val="nil"/>
              <w:left w:val="nil"/>
              <w:bottom w:val="nil"/>
              <w:right w:val="nil"/>
            </w:tcBorders>
            <w:vAlign w:val="center"/>
          </w:tcPr>
          <w:p w:rsidR="00727E96" w:rsidRPr="00812239" w:rsidRDefault="00727E96" w:rsidP="00135865">
            <w:pPr>
              <w:rPr>
                <w:color w:val="000000" w:themeColor="text1"/>
                <w:sz w:val="12"/>
              </w:rPr>
            </w:pPr>
          </w:p>
        </w:tc>
        <w:tc>
          <w:tcPr>
            <w:tcW w:w="3164" w:type="dxa"/>
            <w:tcBorders>
              <w:top w:val="nil"/>
              <w:left w:val="nil"/>
              <w:bottom w:val="nil"/>
              <w:right w:val="nil"/>
            </w:tcBorders>
            <w:vAlign w:val="center"/>
          </w:tcPr>
          <w:p w:rsidR="00727E96" w:rsidRPr="00812239" w:rsidRDefault="00727E96" w:rsidP="00135865">
            <w:pPr>
              <w:jc w:val="center"/>
              <w:rPr>
                <w:color w:val="000000" w:themeColor="text1"/>
                <w:sz w:val="12"/>
              </w:rPr>
            </w:pPr>
          </w:p>
        </w:tc>
      </w:tr>
      <w:tr w:rsidR="00727E96" w:rsidRPr="00812239" w:rsidTr="00135865">
        <w:trPr>
          <w:trHeight w:val="20"/>
        </w:trPr>
        <w:tc>
          <w:tcPr>
            <w:tcW w:w="2376" w:type="dxa"/>
            <w:tcBorders>
              <w:top w:val="single" w:sz="4" w:space="0" w:color="auto"/>
              <w:left w:val="single" w:sz="4" w:space="0" w:color="auto"/>
              <w:bottom w:val="single" w:sz="4" w:space="0" w:color="auto"/>
              <w:right w:val="single" w:sz="4" w:space="0" w:color="auto"/>
            </w:tcBorders>
            <w:vAlign w:val="center"/>
          </w:tcPr>
          <w:p w:rsidR="00727E96" w:rsidRPr="00600417" w:rsidRDefault="00727E96" w:rsidP="00135865">
            <w:pPr>
              <w:jc w:val="center"/>
              <w:rPr>
                <w:color w:val="000000" w:themeColor="text1"/>
              </w:rPr>
            </w:pPr>
            <w:r>
              <w:rPr>
                <w:color w:val="000000" w:themeColor="text1"/>
              </w:rPr>
              <w:t>Khởi sự kinh doanh</w:t>
            </w:r>
          </w:p>
          <w:p w:rsidR="00727E96" w:rsidRPr="00812239" w:rsidRDefault="00727E96" w:rsidP="00135865">
            <w:pPr>
              <w:jc w:val="center"/>
              <w:rPr>
                <w:color w:val="000000" w:themeColor="text1"/>
              </w:rPr>
            </w:pPr>
            <w:r w:rsidRPr="00600417">
              <w:rPr>
                <w:color w:val="000000" w:themeColor="text1"/>
              </w:rPr>
              <w:t>2(2,0)</w:t>
            </w:r>
          </w:p>
        </w:tc>
        <w:tc>
          <w:tcPr>
            <w:tcW w:w="567" w:type="dxa"/>
            <w:tcBorders>
              <w:top w:val="nil"/>
              <w:left w:val="single" w:sz="4" w:space="0" w:color="auto"/>
              <w:bottom w:val="nil"/>
              <w:right w:val="single" w:sz="4" w:space="0" w:color="auto"/>
            </w:tcBorders>
            <w:vAlign w:val="center"/>
          </w:tcPr>
          <w:p w:rsidR="00727E96" w:rsidRPr="00812239" w:rsidRDefault="00727E96" w:rsidP="00135865">
            <w:pPr>
              <w:jc w:val="center"/>
              <w:rPr>
                <w:color w:val="000000" w:themeColor="text1"/>
              </w:rPr>
            </w:pPr>
          </w:p>
        </w:tc>
        <w:tc>
          <w:tcPr>
            <w:tcW w:w="3261" w:type="dxa"/>
            <w:tcBorders>
              <w:top w:val="single" w:sz="4" w:space="0" w:color="auto"/>
              <w:left w:val="single" w:sz="4" w:space="0" w:color="auto"/>
              <w:bottom w:val="single" w:sz="4" w:space="0" w:color="auto"/>
              <w:right w:val="single" w:sz="4" w:space="0" w:color="auto"/>
            </w:tcBorders>
            <w:vAlign w:val="center"/>
          </w:tcPr>
          <w:p w:rsidR="00727E96" w:rsidRPr="00600417" w:rsidRDefault="00727E96" w:rsidP="00135865">
            <w:pPr>
              <w:jc w:val="center"/>
              <w:rPr>
                <w:color w:val="000000" w:themeColor="text1"/>
              </w:rPr>
            </w:pPr>
            <w:r w:rsidRPr="00600417">
              <w:rPr>
                <w:color w:val="000000" w:themeColor="text1"/>
              </w:rPr>
              <w:t>Môn học tự chọn 1</w:t>
            </w:r>
          </w:p>
          <w:p w:rsidR="00727E96" w:rsidRPr="005F6578" w:rsidRDefault="00727E96" w:rsidP="00135865">
            <w:pPr>
              <w:jc w:val="center"/>
              <w:rPr>
                <w:color w:val="FF0000"/>
              </w:rPr>
            </w:pPr>
            <w:r w:rsidRPr="00600417">
              <w:rPr>
                <w:color w:val="000000" w:themeColor="text1"/>
              </w:rPr>
              <w:t>2(</w:t>
            </w:r>
            <w:r>
              <w:rPr>
                <w:color w:val="000000" w:themeColor="text1"/>
              </w:rPr>
              <w:t>1,1</w:t>
            </w:r>
            <w:r w:rsidRPr="00600417">
              <w:rPr>
                <w:color w:val="000000" w:themeColor="text1"/>
              </w:rPr>
              <w:t>)</w:t>
            </w:r>
          </w:p>
        </w:tc>
        <w:tc>
          <w:tcPr>
            <w:tcW w:w="901" w:type="dxa"/>
            <w:tcBorders>
              <w:top w:val="nil"/>
              <w:left w:val="single" w:sz="4" w:space="0" w:color="auto"/>
              <w:bottom w:val="nil"/>
              <w:right w:val="nil"/>
            </w:tcBorders>
            <w:vAlign w:val="center"/>
          </w:tcPr>
          <w:p w:rsidR="00727E96" w:rsidRPr="00812239" w:rsidRDefault="00727E96" w:rsidP="00135865">
            <w:pPr>
              <w:jc w:val="center"/>
              <w:rPr>
                <w:color w:val="000000" w:themeColor="text1"/>
              </w:rPr>
            </w:pPr>
          </w:p>
        </w:tc>
        <w:tc>
          <w:tcPr>
            <w:tcW w:w="2926" w:type="dxa"/>
            <w:tcBorders>
              <w:top w:val="nil"/>
              <w:left w:val="nil"/>
              <w:bottom w:val="nil"/>
              <w:right w:val="nil"/>
            </w:tcBorders>
            <w:vAlign w:val="center"/>
          </w:tcPr>
          <w:p w:rsidR="00727E96" w:rsidRPr="00FF2335" w:rsidRDefault="00727E96" w:rsidP="00135865">
            <w:pPr>
              <w:jc w:val="center"/>
              <w:rPr>
                <w:color w:val="FF0000"/>
              </w:rPr>
            </w:pPr>
          </w:p>
        </w:tc>
        <w:tc>
          <w:tcPr>
            <w:tcW w:w="916" w:type="dxa"/>
            <w:tcBorders>
              <w:top w:val="nil"/>
              <w:left w:val="nil"/>
              <w:bottom w:val="nil"/>
              <w:right w:val="nil"/>
            </w:tcBorders>
            <w:vAlign w:val="center"/>
          </w:tcPr>
          <w:p w:rsidR="00727E96" w:rsidRPr="00812239" w:rsidRDefault="00727E96" w:rsidP="00135865">
            <w:pPr>
              <w:rPr>
                <w:color w:val="000000" w:themeColor="text1"/>
              </w:rPr>
            </w:pPr>
          </w:p>
        </w:tc>
        <w:tc>
          <w:tcPr>
            <w:tcW w:w="3164" w:type="dxa"/>
            <w:tcBorders>
              <w:top w:val="nil"/>
              <w:left w:val="nil"/>
              <w:bottom w:val="nil"/>
              <w:right w:val="nil"/>
            </w:tcBorders>
            <w:vAlign w:val="center"/>
          </w:tcPr>
          <w:p w:rsidR="00727E96" w:rsidRPr="00812239" w:rsidRDefault="00727E96" w:rsidP="00135865">
            <w:pPr>
              <w:jc w:val="center"/>
              <w:rPr>
                <w:color w:val="000000" w:themeColor="text1"/>
              </w:rPr>
            </w:pPr>
          </w:p>
        </w:tc>
      </w:tr>
      <w:tr w:rsidR="00727E96" w:rsidRPr="00812239" w:rsidTr="00135865">
        <w:trPr>
          <w:trHeight w:val="20"/>
        </w:trPr>
        <w:tc>
          <w:tcPr>
            <w:tcW w:w="2376" w:type="dxa"/>
            <w:tcBorders>
              <w:top w:val="single" w:sz="4" w:space="0" w:color="auto"/>
              <w:left w:val="nil"/>
              <w:bottom w:val="single" w:sz="4" w:space="0" w:color="auto"/>
              <w:right w:val="nil"/>
            </w:tcBorders>
            <w:vAlign w:val="center"/>
          </w:tcPr>
          <w:p w:rsidR="00727E96" w:rsidRPr="00812239" w:rsidRDefault="00727E96" w:rsidP="00135865">
            <w:pPr>
              <w:jc w:val="center"/>
              <w:rPr>
                <w:color w:val="000000" w:themeColor="text1"/>
                <w:sz w:val="10"/>
              </w:rPr>
            </w:pPr>
          </w:p>
        </w:tc>
        <w:tc>
          <w:tcPr>
            <w:tcW w:w="567" w:type="dxa"/>
            <w:tcBorders>
              <w:top w:val="nil"/>
              <w:left w:val="nil"/>
              <w:bottom w:val="nil"/>
              <w:right w:val="nil"/>
            </w:tcBorders>
            <w:vAlign w:val="center"/>
          </w:tcPr>
          <w:p w:rsidR="00727E96" w:rsidRPr="00812239" w:rsidRDefault="00727E96" w:rsidP="00135865">
            <w:pPr>
              <w:jc w:val="center"/>
              <w:rPr>
                <w:color w:val="000000" w:themeColor="text1"/>
                <w:sz w:val="10"/>
              </w:rPr>
            </w:pPr>
          </w:p>
        </w:tc>
        <w:tc>
          <w:tcPr>
            <w:tcW w:w="3261" w:type="dxa"/>
            <w:tcBorders>
              <w:top w:val="single" w:sz="4" w:space="0" w:color="auto"/>
              <w:left w:val="nil"/>
              <w:bottom w:val="nil"/>
              <w:right w:val="nil"/>
            </w:tcBorders>
            <w:vAlign w:val="center"/>
          </w:tcPr>
          <w:p w:rsidR="00727E96" w:rsidRPr="00812239" w:rsidRDefault="00727E96" w:rsidP="00135865">
            <w:pPr>
              <w:jc w:val="both"/>
              <w:rPr>
                <w:color w:val="000000" w:themeColor="text1"/>
                <w:sz w:val="10"/>
              </w:rPr>
            </w:pPr>
          </w:p>
        </w:tc>
        <w:tc>
          <w:tcPr>
            <w:tcW w:w="901" w:type="dxa"/>
            <w:tcBorders>
              <w:top w:val="nil"/>
              <w:left w:val="nil"/>
              <w:bottom w:val="nil"/>
              <w:right w:val="nil"/>
            </w:tcBorders>
            <w:vAlign w:val="center"/>
          </w:tcPr>
          <w:p w:rsidR="00727E96" w:rsidRPr="00812239" w:rsidRDefault="00727E96" w:rsidP="00135865">
            <w:pPr>
              <w:jc w:val="center"/>
              <w:rPr>
                <w:color w:val="000000" w:themeColor="text1"/>
                <w:sz w:val="10"/>
              </w:rPr>
            </w:pPr>
          </w:p>
        </w:tc>
        <w:tc>
          <w:tcPr>
            <w:tcW w:w="2926" w:type="dxa"/>
            <w:tcBorders>
              <w:top w:val="nil"/>
              <w:left w:val="nil"/>
              <w:bottom w:val="nil"/>
              <w:right w:val="nil"/>
            </w:tcBorders>
            <w:vAlign w:val="center"/>
          </w:tcPr>
          <w:p w:rsidR="00727E96" w:rsidRPr="00812239" w:rsidRDefault="00727E96" w:rsidP="00135865">
            <w:pPr>
              <w:jc w:val="center"/>
              <w:rPr>
                <w:color w:val="000000" w:themeColor="text1"/>
                <w:sz w:val="10"/>
              </w:rPr>
            </w:pPr>
          </w:p>
        </w:tc>
        <w:tc>
          <w:tcPr>
            <w:tcW w:w="916" w:type="dxa"/>
            <w:tcBorders>
              <w:top w:val="nil"/>
              <w:left w:val="nil"/>
              <w:bottom w:val="nil"/>
              <w:right w:val="nil"/>
            </w:tcBorders>
            <w:vAlign w:val="center"/>
          </w:tcPr>
          <w:p w:rsidR="00727E96" w:rsidRPr="00812239" w:rsidRDefault="00727E96" w:rsidP="00135865">
            <w:pPr>
              <w:rPr>
                <w:color w:val="000000" w:themeColor="text1"/>
                <w:sz w:val="10"/>
              </w:rPr>
            </w:pPr>
          </w:p>
        </w:tc>
        <w:tc>
          <w:tcPr>
            <w:tcW w:w="3164" w:type="dxa"/>
            <w:tcBorders>
              <w:top w:val="nil"/>
              <w:left w:val="nil"/>
              <w:bottom w:val="nil"/>
              <w:right w:val="nil"/>
            </w:tcBorders>
            <w:vAlign w:val="center"/>
          </w:tcPr>
          <w:p w:rsidR="00727E96" w:rsidRPr="00812239" w:rsidRDefault="00727E96" w:rsidP="00135865">
            <w:pPr>
              <w:jc w:val="center"/>
              <w:rPr>
                <w:color w:val="000000" w:themeColor="text1"/>
                <w:sz w:val="10"/>
              </w:rPr>
            </w:pPr>
          </w:p>
        </w:tc>
      </w:tr>
      <w:tr w:rsidR="00727E96" w:rsidRPr="00812239" w:rsidTr="00135865">
        <w:trPr>
          <w:trHeight w:val="20"/>
        </w:trPr>
        <w:tc>
          <w:tcPr>
            <w:tcW w:w="2376" w:type="dxa"/>
            <w:tcBorders>
              <w:top w:val="single" w:sz="4" w:space="0" w:color="auto"/>
              <w:left w:val="single" w:sz="4" w:space="0" w:color="auto"/>
              <w:bottom w:val="single" w:sz="4" w:space="0" w:color="auto"/>
              <w:right w:val="single" w:sz="4" w:space="0" w:color="auto"/>
            </w:tcBorders>
            <w:vAlign w:val="center"/>
          </w:tcPr>
          <w:p w:rsidR="00727E96" w:rsidRDefault="00727E96" w:rsidP="00135865">
            <w:pPr>
              <w:jc w:val="center"/>
              <w:rPr>
                <w:color w:val="000000" w:themeColor="text1"/>
              </w:rPr>
            </w:pPr>
            <w:r>
              <w:rPr>
                <w:color w:val="000000" w:themeColor="text1"/>
              </w:rPr>
              <w:t>Kỹ năng mềm</w:t>
            </w:r>
          </w:p>
          <w:p w:rsidR="00727E96" w:rsidRPr="00812239" w:rsidRDefault="00727E96" w:rsidP="00135865">
            <w:pPr>
              <w:jc w:val="center"/>
              <w:rPr>
                <w:color w:val="000000" w:themeColor="text1"/>
              </w:rPr>
            </w:pPr>
            <w:r>
              <w:rPr>
                <w:color w:val="000000" w:themeColor="text1"/>
              </w:rPr>
              <w:t>2(2,0)</w:t>
            </w:r>
          </w:p>
        </w:tc>
        <w:tc>
          <w:tcPr>
            <w:tcW w:w="567" w:type="dxa"/>
            <w:tcBorders>
              <w:top w:val="nil"/>
              <w:left w:val="single" w:sz="4" w:space="0" w:color="auto"/>
              <w:bottom w:val="nil"/>
              <w:right w:val="nil"/>
            </w:tcBorders>
            <w:vAlign w:val="center"/>
          </w:tcPr>
          <w:p w:rsidR="00727E96" w:rsidRPr="00812239" w:rsidRDefault="00727E96" w:rsidP="00135865">
            <w:pPr>
              <w:jc w:val="center"/>
              <w:rPr>
                <w:color w:val="000000" w:themeColor="text1"/>
              </w:rPr>
            </w:pPr>
          </w:p>
        </w:tc>
        <w:tc>
          <w:tcPr>
            <w:tcW w:w="3261" w:type="dxa"/>
            <w:tcBorders>
              <w:top w:val="nil"/>
              <w:left w:val="nil"/>
              <w:bottom w:val="nil"/>
              <w:right w:val="nil"/>
            </w:tcBorders>
            <w:vAlign w:val="center"/>
          </w:tcPr>
          <w:p w:rsidR="00727E96" w:rsidRPr="00812239" w:rsidRDefault="00727E96" w:rsidP="00135865">
            <w:pPr>
              <w:jc w:val="center"/>
              <w:rPr>
                <w:color w:val="000000" w:themeColor="text1"/>
              </w:rPr>
            </w:pPr>
          </w:p>
        </w:tc>
        <w:tc>
          <w:tcPr>
            <w:tcW w:w="901" w:type="dxa"/>
            <w:tcBorders>
              <w:top w:val="nil"/>
              <w:left w:val="nil"/>
              <w:bottom w:val="nil"/>
              <w:right w:val="nil"/>
            </w:tcBorders>
            <w:vAlign w:val="center"/>
          </w:tcPr>
          <w:p w:rsidR="00727E96" w:rsidRPr="00812239" w:rsidRDefault="00727E96" w:rsidP="00135865">
            <w:pPr>
              <w:jc w:val="center"/>
              <w:rPr>
                <w:color w:val="000000" w:themeColor="text1"/>
              </w:rPr>
            </w:pPr>
          </w:p>
        </w:tc>
        <w:tc>
          <w:tcPr>
            <w:tcW w:w="2926" w:type="dxa"/>
            <w:tcBorders>
              <w:top w:val="nil"/>
              <w:left w:val="nil"/>
              <w:bottom w:val="nil"/>
              <w:right w:val="nil"/>
            </w:tcBorders>
            <w:vAlign w:val="center"/>
          </w:tcPr>
          <w:p w:rsidR="00727E96" w:rsidRPr="00812239" w:rsidRDefault="00727E96" w:rsidP="00135865">
            <w:pPr>
              <w:jc w:val="center"/>
              <w:rPr>
                <w:color w:val="000000" w:themeColor="text1"/>
              </w:rPr>
            </w:pPr>
          </w:p>
        </w:tc>
        <w:tc>
          <w:tcPr>
            <w:tcW w:w="916" w:type="dxa"/>
            <w:tcBorders>
              <w:top w:val="nil"/>
              <w:left w:val="nil"/>
              <w:bottom w:val="nil"/>
              <w:right w:val="nil"/>
            </w:tcBorders>
            <w:vAlign w:val="center"/>
          </w:tcPr>
          <w:p w:rsidR="00727E96" w:rsidRPr="00812239" w:rsidRDefault="00727E96" w:rsidP="00135865">
            <w:pPr>
              <w:rPr>
                <w:color w:val="000000" w:themeColor="text1"/>
              </w:rPr>
            </w:pPr>
          </w:p>
        </w:tc>
        <w:tc>
          <w:tcPr>
            <w:tcW w:w="3164" w:type="dxa"/>
            <w:tcBorders>
              <w:top w:val="nil"/>
              <w:left w:val="nil"/>
              <w:bottom w:val="nil"/>
              <w:right w:val="nil"/>
            </w:tcBorders>
            <w:vAlign w:val="center"/>
          </w:tcPr>
          <w:p w:rsidR="00727E96" w:rsidRPr="00812239" w:rsidRDefault="00727E96" w:rsidP="00135865">
            <w:pPr>
              <w:jc w:val="center"/>
              <w:rPr>
                <w:color w:val="000000" w:themeColor="text1"/>
              </w:rPr>
            </w:pPr>
          </w:p>
        </w:tc>
      </w:tr>
      <w:tr w:rsidR="00727E96" w:rsidRPr="00812239" w:rsidTr="00135865">
        <w:trPr>
          <w:trHeight w:val="20"/>
        </w:trPr>
        <w:tc>
          <w:tcPr>
            <w:tcW w:w="2376" w:type="dxa"/>
            <w:tcBorders>
              <w:top w:val="single" w:sz="4" w:space="0" w:color="auto"/>
              <w:left w:val="nil"/>
              <w:bottom w:val="nil"/>
              <w:right w:val="nil"/>
            </w:tcBorders>
            <w:vAlign w:val="center"/>
          </w:tcPr>
          <w:p w:rsidR="00727E96" w:rsidRPr="00812239" w:rsidRDefault="00727E96" w:rsidP="00135865">
            <w:pPr>
              <w:jc w:val="center"/>
              <w:rPr>
                <w:color w:val="000000" w:themeColor="text1"/>
                <w:sz w:val="12"/>
              </w:rPr>
            </w:pPr>
          </w:p>
        </w:tc>
        <w:tc>
          <w:tcPr>
            <w:tcW w:w="567" w:type="dxa"/>
            <w:tcBorders>
              <w:top w:val="nil"/>
              <w:left w:val="nil"/>
              <w:bottom w:val="nil"/>
              <w:right w:val="nil"/>
            </w:tcBorders>
            <w:vAlign w:val="center"/>
          </w:tcPr>
          <w:p w:rsidR="00727E96" w:rsidRPr="00812239" w:rsidRDefault="00727E96" w:rsidP="00135865">
            <w:pPr>
              <w:jc w:val="center"/>
              <w:rPr>
                <w:color w:val="000000" w:themeColor="text1"/>
                <w:sz w:val="12"/>
              </w:rPr>
            </w:pPr>
          </w:p>
        </w:tc>
        <w:tc>
          <w:tcPr>
            <w:tcW w:w="3261" w:type="dxa"/>
            <w:tcBorders>
              <w:top w:val="nil"/>
              <w:left w:val="nil"/>
              <w:bottom w:val="nil"/>
              <w:right w:val="nil"/>
            </w:tcBorders>
            <w:vAlign w:val="center"/>
          </w:tcPr>
          <w:p w:rsidR="00727E96" w:rsidRPr="00812239" w:rsidRDefault="00727E96" w:rsidP="00135865">
            <w:pPr>
              <w:jc w:val="both"/>
              <w:rPr>
                <w:color w:val="000000" w:themeColor="text1"/>
                <w:sz w:val="12"/>
              </w:rPr>
            </w:pPr>
          </w:p>
        </w:tc>
        <w:tc>
          <w:tcPr>
            <w:tcW w:w="901" w:type="dxa"/>
            <w:tcBorders>
              <w:top w:val="nil"/>
              <w:left w:val="nil"/>
              <w:bottom w:val="nil"/>
              <w:right w:val="nil"/>
            </w:tcBorders>
            <w:vAlign w:val="center"/>
          </w:tcPr>
          <w:p w:rsidR="00727E96" w:rsidRPr="00812239" w:rsidRDefault="00727E96" w:rsidP="00135865">
            <w:pPr>
              <w:jc w:val="center"/>
              <w:rPr>
                <w:color w:val="000000" w:themeColor="text1"/>
                <w:sz w:val="12"/>
              </w:rPr>
            </w:pPr>
          </w:p>
        </w:tc>
        <w:tc>
          <w:tcPr>
            <w:tcW w:w="2926" w:type="dxa"/>
            <w:tcBorders>
              <w:top w:val="nil"/>
              <w:left w:val="nil"/>
              <w:bottom w:val="nil"/>
              <w:right w:val="nil"/>
            </w:tcBorders>
            <w:vAlign w:val="center"/>
          </w:tcPr>
          <w:p w:rsidR="00727E96" w:rsidRPr="00812239" w:rsidRDefault="00727E96" w:rsidP="00135865">
            <w:pPr>
              <w:jc w:val="center"/>
              <w:rPr>
                <w:color w:val="000000" w:themeColor="text1"/>
                <w:sz w:val="12"/>
              </w:rPr>
            </w:pPr>
          </w:p>
        </w:tc>
        <w:tc>
          <w:tcPr>
            <w:tcW w:w="916" w:type="dxa"/>
            <w:tcBorders>
              <w:top w:val="nil"/>
              <w:left w:val="nil"/>
              <w:bottom w:val="nil"/>
              <w:right w:val="nil"/>
            </w:tcBorders>
            <w:vAlign w:val="center"/>
          </w:tcPr>
          <w:p w:rsidR="00727E96" w:rsidRPr="00812239" w:rsidRDefault="00727E96" w:rsidP="00135865">
            <w:pPr>
              <w:rPr>
                <w:color w:val="000000" w:themeColor="text1"/>
                <w:sz w:val="12"/>
              </w:rPr>
            </w:pPr>
          </w:p>
        </w:tc>
        <w:tc>
          <w:tcPr>
            <w:tcW w:w="3164" w:type="dxa"/>
            <w:tcBorders>
              <w:top w:val="nil"/>
              <w:left w:val="nil"/>
              <w:bottom w:val="nil"/>
              <w:right w:val="nil"/>
            </w:tcBorders>
            <w:vAlign w:val="center"/>
          </w:tcPr>
          <w:p w:rsidR="00727E96" w:rsidRPr="00812239" w:rsidRDefault="00727E96" w:rsidP="00135865">
            <w:pPr>
              <w:jc w:val="center"/>
              <w:rPr>
                <w:color w:val="000000" w:themeColor="text1"/>
                <w:sz w:val="12"/>
              </w:rPr>
            </w:pPr>
          </w:p>
        </w:tc>
      </w:tr>
      <w:tr w:rsidR="00727E96" w:rsidRPr="00812239" w:rsidTr="00135865">
        <w:trPr>
          <w:trHeight w:val="20"/>
        </w:trPr>
        <w:tc>
          <w:tcPr>
            <w:tcW w:w="2376" w:type="dxa"/>
            <w:tcBorders>
              <w:top w:val="nil"/>
              <w:left w:val="nil"/>
              <w:bottom w:val="nil"/>
              <w:right w:val="nil"/>
            </w:tcBorders>
            <w:vAlign w:val="center"/>
          </w:tcPr>
          <w:p w:rsidR="00727E96" w:rsidRPr="00812239" w:rsidRDefault="00727E96" w:rsidP="00135865">
            <w:pPr>
              <w:jc w:val="center"/>
              <w:rPr>
                <w:color w:val="000000" w:themeColor="text1"/>
              </w:rPr>
            </w:pPr>
          </w:p>
        </w:tc>
        <w:tc>
          <w:tcPr>
            <w:tcW w:w="567" w:type="dxa"/>
            <w:tcBorders>
              <w:top w:val="nil"/>
              <w:left w:val="nil"/>
              <w:bottom w:val="nil"/>
              <w:right w:val="nil"/>
            </w:tcBorders>
            <w:vAlign w:val="center"/>
          </w:tcPr>
          <w:p w:rsidR="00727E96" w:rsidRPr="00812239" w:rsidRDefault="00727E96" w:rsidP="00135865">
            <w:pPr>
              <w:jc w:val="center"/>
              <w:rPr>
                <w:color w:val="000000" w:themeColor="text1"/>
              </w:rPr>
            </w:pPr>
          </w:p>
        </w:tc>
        <w:tc>
          <w:tcPr>
            <w:tcW w:w="3261" w:type="dxa"/>
            <w:tcBorders>
              <w:top w:val="nil"/>
              <w:left w:val="nil"/>
              <w:bottom w:val="nil"/>
              <w:right w:val="nil"/>
            </w:tcBorders>
            <w:vAlign w:val="center"/>
          </w:tcPr>
          <w:p w:rsidR="00727E96" w:rsidRPr="00812239" w:rsidRDefault="00727E96" w:rsidP="00135865">
            <w:pPr>
              <w:jc w:val="center"/>
              <w:rPr>
                <w:color w:val="000000" w:themeColor="text1"/>
              </w:rPr>
            </w:pPr>
          </w:p>
        </w:tc>
        <w:tc>
          <w:tcPr>
            <w:tcW w:w="901" w:type="dxa"/>
            <w:tcBorders>
              <w:top w:val="nil"/>
              <w:left w:val="nil"/>
              <w:bottom w:val="nil"/>
              <w:right w:val="nil"/>
            </w:tcBorders>
            <w:vAlign w:val="center"/>
          </w:tcPr>
          <w:p w:rsidR="00727E96" w:rsidRPr="00812239" w:rsidRDefault="00727E96" w:rsidP="00135865">
            <w:pPr>
              <w:jc w:val="center"/>
              <w:rPr>
                <w:color w:val="000000" w:themeColor="text1"/>
              </w:rPr>
            </w:pPr>
          </w:p>
        </w:tc>
        <w:tc>
          <w:tcPr>
            <w:tcW w:w="2926" w:type="dxa"/>
            <w:tcBorders>
              <w:top w:val="nil"/>
              <w:left w:val="nil"/>
              <w:bottom w:val="nil"/>
              <w:right w:val="nil"/>
            </w:tcBorders>
            <w:vAlign w:val="center"/>
          </w:tcPr>
          <w:p w:rsidR="00727E96" w:rsidRPr="00812239" w:rsidRDefault="00727E96" w:rsidP="00135865">
            <w:pPr>
              <w:jc w:val="center"/>
              <w:rPr>
                <w:color w:val="000000" w:themeColor="text1"/>
              </w:rPr>
            </w:pPr>
          </w:p>
        </w:tc>
        <w:tc>
          <w:tcPr>
            <w:tcW w:w="916" w:type="dxa"/>
            <w:tcBorders>
              <w:top w:val="nil"/>
              <w:left w:val="nil"/>
              <w:bottom w:val="nil"/>
              <w:right w:val="nil"/>
            </w:tcBorders>
            <w:vAlign w:val="center"/>
          </w:tcPr>
          <w:p w:rsidR="00727E96" w:rsidRPr="00812239" w:rsidRDefault="00727E96" w:rsidP="00135865">
            <w:pPr>
              <w:rPr>
                <w:color w:val="000000" w:themeColor="text1"/>
              </w:rPr>
            </w:pPr>
          </w:p>
        </w:tc>
        <w:tc>
          <w:tcPr>
            <w:tcW w:w="3164" w:type="dxa"/>
            <w:tcBorders>
              <w:top w:val="nil"/>
              <w:left w:val="nil"/>
              <w:bottom w:val="nil"/>
              <w:right w:val="nil"/>
            </w:tcBorders>
            <w:vAlign w:val="center"/>
          </w:tcPr>
          <w:p w:rsidR="00727E96" w:rsidRPr="00812239" w:rsidRDefault="00727E96" w:rsidP="00135865">
            <w:pPr>
              <w:jc w:val="center"/>
              <w:rPr>
                <w:color w:val="000000" w:themeColor="text1"/>
              </w:rPr>
            </w:pPr>
          </w:p>
        </w:tc>
      </w:tr>
      <w:tr w:rsidR="00727E96" w:rsidRPr="00812239" w:rsidTr="00135865">
        <w:trPr>
          <w:trHeight w:val="20"/>
        </w:trPr>
        <w:tc>
          <w:tcPr>
            <w:tcW w:w="2376" w:type="dxa"/>
            <w:tcBorders>
              <w:top w:val="nil"/>
              <w:left w:val="nil"/>
              <w:bottom w:val="nil"/>
              <w:right w:val="nil"/>
            </w:tcBorders>
            <w:vAlign w:val="center"/>
          </w:tcPr>
          <w:p w:rsidR="00727E96" w:rsidRPr="00812239" w:rsidRDefault="00727E96" w:rsidP="00135865">
            <w:pPr>
              <w:jc w:val="center"/>
              <w:rPr>
                <w:color w:val="000000" w:themeColor="text1"/>
                <w:sz w:val="10"/>
              </w:rPr>
            </w:pPr>
          </w:p>
        </w:tc>
        <w:tc>
          <w:tcPr>
            <w:tcW w:w="567" w:type="dxa"/>
            <w:tcBorders>
              <w:top w:val="nil"/>
              <w:left w:val="nil"/>
              <w:bottom w:val="nil"/>
              <w:right w:val="nil"/>
            </w:tcBorders>
            <w:vAlign w:val="center"/>
          </w:tcPr>
          <w:p w:rsidR="00727E96" w:rsidRPr="00812239" w:rsidRDefault="00727E96" w:rsidP="00135865">
            <w:pPr>
              <w:jc w:val="center"/>
              <w:rPr>
                <w:color w:val="000000" w:themeColor="text1"/>
                <w:sz w:val="10"/>
              </w:rPr>
            </w:pPr>
          </w:p>
        </w:tc>
        <w:tc>
          <w:tcPr>
            <w:tcW w:w="3261" w:type="dxa"/>
            <w:tcBorders>
              <w:top w:val="nil"/>
              <w:left w:val="nil"/>
              <w:bottom w:val="nil"/>
              <w:right w:val="nil"/>
            </w:tcBorders>
            <w:vAlign w:val="center"/>
          </w:tcPr>
          <w:p w:rsidR="00727E96" w:rsidRPr="00812239" w:rsidRDefault="00727E96" w:rsidP="00135865">
            <w:pPr>
              <w:jc w:val="both"/>
              <w:rPr>
                <w:color w:val="000000" w:themeColor="text1"/>
                <w:sz w:val="10"/>
              </w:rPr>
            </w:pPr>
          </w:p>
        </w:tc>
        <w:tc>
          <w:tcPr>
            <w:tcW w:w="901" w:type="dxa"/>
            <w:tcBorders>
              <w:top w:val="nil"/>
              <w:left w:val="nil"/>
              <w:bottom w:val="nil"/>
              <w:right w:val="nil"/>
            </w:tcBorders>
            <w:vAlign w:val="center"/>
          </w:tcPr>
          <w:p w:rsidR="00727E96" w:rsidRPr="00812239" w:rsidRDefault="00727E96" w:rsidP="00135865">
            <w:pPr>
              <w:jc w:val="center"/>
              <w:rPr>
                <w:color w:val="000000" w:themeColor="text1"/>
                <w:sz w:val="10"/>
              </w:rPr>
            </w:pPr>
          </w:p>
        </w:tc>
        <w:tc>
          <w:tcPr>
            <w:tcW w:w="2926" w:type="dxa"/>
            <w:tcBorders>
              <w:top w:val="nil"/>
              <w:left w:val="nil"/>
              <w:bottom w:val="nil"/>
              <w:right w:val="nil"/>
            </w:tcBorders>
            <w:vAlign w:val="center"/>
          </w:tcPr>
          <w:p w:rsidR="00727E96" w:rsidRPr="00812239" w:rsidRDefault="00727E96" w:rsidP="00135865">
            <w:pPr>
              <w:jc w:val="center"/>
              <w:rPr>
                <w:color w:val="000000" w:themeColor="text1"/>
                <w:sz w:val="10"/>
              </w:rPr>
            </w:pPr>
          </w:p>
        </w:tc>
        <w:tc>
          <w:tcPr>
            <w:tcW w:w="916" w:type="dxa"/>
            <w:tcBorders>
              <w:top w:val="nil"/>
              <w:left w:val="nil"/>
              <w:bottom w:val="nil"/>
              <w:right w:val="nil"/>
            </w:tcBorders>
            <w:vAlign w:val="center"/>
          </w:tcPr>
          <w:p w:rsidR="00727E96" w:rsidRPr="00812239" w:rsidRDefault="00727E96" w:rsidP="00135865">
            <w:pPr>
              <w:rPr>
                <w:color w:val="000000" w:themeColor="text1"/>
                <w:sz w:val="10"/>
              </w:rPr>
            </w:pPr>
          </w:p>
        </w:tc>
        <w:tc>
          <w:tcPr>
            <w:tcW w:w="3164" w:type="dxa"/>
            <w:tcBorders>
              <w:top w:val="nil"/>
              <w:left w:val="nil"/>
              <w:bottom w:val="nil"/>
              <w:right w:val="nil"/>
            </w:tcBorders>
            <w:vAlign w:val="center"/>
          </w:tcPr>
          <w:p w:rsidR="00727E96" w:rsidRPr="00812239" w:rsidRDefault="00727E96" w:rsidP="00135865">
            <w:pPr>
              <w:jc w:val="center"/>
              <w:rPr>
                <w:color w:val="000000" w:themeColor="text1"/>
                <w:sz w:val="10"/>
              </w:rPr>
            </w:pPr>
          </w:p>
        </w:tc>
      </w:tr>
      <w:tr w:rsidR="00727E96" w:rsidRPr="00812239" w:rsidTr="00135865">
        <w:trPr>
          <w:trHeight w:val="20"/>
        </w:trPr>
        <w:tc>
          <w:tcPr>
            <w:tcW w:w="2376" w:type="dxa"/>
            <w:tcBorders>
              <w:top w:val="nil"/>
              <w:left w:val="nil"/>
              <w:bottom w:val="nil"/>
              <w:right w:val="nil"/>
            </w:tcBorders>
            <w:vAlign w:val="center"/>
          </w:tcPr>
          <w:p w:rsidR="00727E96" w:rsidRPr="00812239" w:rsidRDefault="00727E96" w:rsidP="00135865">
            <w:pPr>
              <w:jc w:val="center"/>
              <w:rPr>
                <w:color w:val="000000" w:themeColor="text1"/>
              </w:rPr>
            </w:pPr>
          </w:p>
        </w:tc>
        <w:tc>
          <w:tcPr>
            <w:tcW w:w="567" w:type="dxa"/>
            <w:tcBorders>
              <w:top w:val="nil"/>
              <w:left w:val="nil"/>
              <w:bottom w:val="nil"/>
              <w:right w:val="nil"/>
            </w:tcBorders>
            <w:vAlign w:val="center"/>
          </w:tcPr>
          <w:p w:rsidR="00727E96" w:rsidRPr="00812239" w:rsidRDefault="00727E96" w:rsidP="00135865">
            <w:pPr>
              <w:jc w:val="center"/>
              <w:rPr>
                <w:color w:val="000000" w:themeColor="text1"/>
              </w:rPr>
            </w:pPr>
          </w:p>
        </w:tc>
        <w:tc>
          <w:tcPr>
            <w:tcW w:w="3261" w:type="dxa"/>
            <w:tcBorders>
              <w:top w:val="nil"/>
              <w:left w:val="nil"/>
              <w:bottom w:val="nil"/>
              <w:right w:val="nil"/>
            </w:tcBorders>
            <w:vAlign w:val="center"/>
          </w:tcPr>
          <w:p w:rsidR="00727E96" w:rsidRPr="00812239" w:rsidRDefault="00727E96" w:rsidP="00135865">
            <w:pPr>
              <w:jc w:val="both"/>
              <w:rPr>
                <w:color w:val="000000" w:themeColor="text1"/>
              </w:rPr>
            </w:pPr>
          </w:p>
        </w:tc>
        <w:tc>
          <w:tcPr>
            <w:tcW w:w="901" w:type="dxa"/>
            <w:tcBorders>
              <w:top w:val="nil"/>
              <w:left w:val="nil"/>
              <w:bottom w:val="nil"/>
              <w:right w:val="nil"/>
            </w:tcBorders>
            <w:vAlign w:val="center"/>
          </w:tcPr>
          <w:p w:rsidR="00727E96" w:rsidRPr="00812239" w:rsidRDefault="00727E96" w:rsidP="00135865">
            <w:pPr>
              <w:jc w:val="center"/>
              <w:rPr>
                <w:color w:val="000000" w:themeColor="text1"/>
              </w:rPr>
            </w:pPr>
          </w:p>
        </w:tc>
        <w:tc>
          <w:tcPr>
            <w:tcW w:w="2926" w:type="dxa"/>
            <w:tcBorders>
              <w:top w:val="nil"/>
              <w:left w:val="nil"/>
              <w:bottom w:val="nil"/>
              <w:right w:val="nil"/>
            </w:tcBorders>
            <w:vAlign w:val="center"/>
          </w:tcPr>
          <w:p w:rsidR="00727E96" w:rsidRPr="00812239" w:rsidRDefault="00727E96" w:rsidP="00135865">
            <w:pPr>
              <w:jc w:val="center"/>
              <w:rPr>
                <w:color w:val="000000" w:themeColor="text1"/>
              </w:rPr>
            </w:pPr>
          </w:p>
        </w:tc>
        <w:tc>
          <w:tcPr>
            <w:tcW w:w="916" w:type="dxa"/>
            <w:tcBorders>
              <w:top w:val="nil"/>
              <w:left w:val="nil"/>
              <w:bottom w:val="nil"/>
              <w:right w:val="nil"/>
            </w:tcBorders>
            <w:vAlign w:val="center"/>
          </w:tcPr>
          <w:p w:rsidR="00727E96" w:rsidRPr="00812239" w:rsidRDefault="00727E96" w:rsidP="00135865">
            <w:pPr>
              <w:rPr>
                <w:color w:val="000000" w:themeColor="text1"/>
              </w:rPr>
            </w:pPr>
          </w:p>
        </w:tc>
        <w:tc>
          <w:tcPr>
            <w:tcW w:w="3164" w:type="dxa"/>
            <w:tcBorders>
              <w:top w:val="nil"/>
              <w:left w:val="nil"/>
              <w:bottom w:val="nil"/>
              <w:right w:val="nil"/>
            </w:tcBorders>
            <w:vAlign w:val="center"/>
          </w:tcPr>
          <w:p w:rsidR="00727E96" w:rsidRPr="00812239" w:rsidRDefault="00727E96" w:rsidP="00135865">
            <w:pPr>
              <w:jc w:val="center"/>
              <w:rPr>
                <w:color w:val="000000" w:themeColor="text1"/>
              </w:rPr>
            </w:pPr>
          </w:p>
        </w:tc>
      </w:tr>
    </w:tbl>
    <w:p w:rsidR="00334B67" w:rsidRDefault="00334B67"/>
    <w:p w:rsidR="00BF0EE3" w:rsidRDefault="00BF0EE3">
      <w:r>
        <w:t>II. CÁC ĐIỀU KIỆN ĐẢM BẢO TỔ CHỨC HOẠT ĐỘNG DẠY- HỌC ĐỐI VỚI TỪNG NGÀNH, NGHỀ DO KHOA QUẢN LÝ</w:t>
      </w:r>
    </w:p>
    <w:p w:rsidR="00727E96" w:rsidRPr="006743B9" w:rsidRDefault="00727E96" w:rsidP="00727E96">
      <w:pPr>
        <w:rPr>
          <w:b/>
          <w:bCs/>
          <w:szCs w:val="28"/>
          <w:lang w:val="fr-FR"/>
        </w:rPr>
      </w:pPr>
      <w:r w:rsidRPr="006743B9">
        <w:rPr>
          <w:b/>
          <w:bCs/>
          <w:szCs w:val="28"/>
          <w:lang w:val="fr-FR"/>
        </w:rPr>
        <w:t>1. Cơ sở vật chất, thiết bị đào tạo</w:t>
      </w:r>
    </w:p>
    <w:p w:rsidR="00727E96" w:rsidRPr="006743B9" w:rsidRDefault="00727E96" w:rsidP="00727E96">
      <w:pPr>
        <w:rPr>
          <w:bCs/>
          <w:szCs w:val="28"/>
          <w:lang w:val="fr-FR"/>
        </w:rPr>
      </w:pPr>
      <w:r w:rsidRPr="006743B9">
        <w:rPr>
          <w:b/>
          <w:bCs/>
          <w:szCs w:val="28"/>
          <w:lang w:val="fr-FR"/>
        </w:rPr>
        <w:tab/>
      </w:r>
      <w:r w:rsidRPr="006743B9">
        <w:rPr>
          <w:bCs/>
          <w:szCs w:val="28"/>
          <w:lang w:val="fr-FR"/>
        </w:rPr>
        <w:t>a) Cơ sở vật chất</w:t>
      </w:r>
    </w:p>
    <w:p w:rsidR="00727E96" w:rsidRPr="006743B9" w:rsidRDefault="00727E96" w:rsidP="00727E96">
      <w:pPr>
        <w:rPr>
          <w:bCs/>
          <w:szCs w:val="28"/>
          <w:lang w:val="fr-FR"/>
        </w:rPr>
      </w:pPr>
      <w:r w:rsidRPr="006743B9">
        <w:rPr>
          <w:bCs/>
          <w:szCs w:val="28"/>
          <w:lang w:val="fr-FR"/>
        </w:rPr>
        <w:tab/>
        <w:t>- Số phòng học lý thuyết chuyên môn: 01</w:t>
      </w:r>
    </w:p>
    <w:p w:rsidR="00727E96" w:rsidRPr="006743B9" w:rsidRDefault="00727E96" w:rsidP="00727E96">
      <w:pPr>
        <w:rPr>
          <w:bCs/>
          <w:szCs w:val="28"/>
          <w:lang w:val="fr-FR"/>
        </w:rPr>
      </w:pPr>
      <w:r w:rsidRPr="006743B9">
        <w:rPr>
          <w:bCs/>
          <w:szCs w:val="28"/>
          <w:lang w:val="fr-FR"/>
        </w:rPr>
        <w:tab/>
        <w:t>- Số phòng thực hành:  01</w:t>
      </w:r>
    </w:p>
    <w:p w:rsidR="00727E96" w:rsidRPr="006743B9" w:rsidRDefault="00727E96" w:rsidP="00727E96">
      <w:pPr>
        <w:rPr>
          <w:bCs/>
          <w:szCs w:val="28"/>
          <w:lang w:val="fr-FR"/>
        </w:rPr>
      </w:pPr>
      <w:r w:rsidRPr="006743B9">
        <w:rPr>
          <w:bCs/>
          <w:szCs w:val="28"/>
          <w:lang w:val="fr-FR"/>
        </w:rPr>
        <w:tab/>
        <w:t>b) Thiết bị, dụng cụ đào tạo</w:t>
      </w:r>
    </w:p>
    <w:tbl>
      <w:tblPr>
        <w:tblW w:w="9151" w:type="dxa"/>
        <w:tblLook w:val="04A0"/>
      </w:tblPr>
      <w:tblGrid>
        <w:gridCol w:w="1003"/>
        <w:gridCol w:w="4785"/>
        <w:gridCol w:w="1162"/>
        <w:gridCol w:w="2201"/>
      </w:tblGrid>
      <w:tr w:rsidR="00727E96" w:rsidRPr="006743B9" w:rsidTr="00135865">
        <w:trPr>
          <w:trHeight w:val="493"/>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E96" w:rsidRPr="006743B9" w:rsidRDefault="00727E96" w:rsidP="00135865">
            <w:pPr>
              <w:jc w:val="center"/>
              <w:rPr>
                <w:b/>
                <w:bCs/>
                <w:color w:val="000000"/>
                <w:szCs w:val="28"/>
              </w:rPr>
            </w:pPr>
            <w:r w:rsidRPr="006743B9">
              <w:rPr>
                <w:b/>
                <w:bCs/>
                <w:color w:val="000000"/>
                <w:szCs w:val="28"/>
              </w:rPr>
              <w:t>STT</w:t>
            </w:r>
          </w:p>
        </w:tc>
        <w:tc>
          <w:tcPr>
            <w:tcW w:w="4785" w:type="dxa"/>
            <w:tcBorders>
              <w:top w:val="single" w:sz="4" w:space="0" w:color="auto"/>
              <w:left w:val="nil"/>
              <w:bottom w:val="single" w:sz="4" w:space="0" w:color="auto"/>
              <w:right w:val="single" w:sz="4" w:space="0" w:color="auto"/>
            </w:tcBorders>
            <w:shd w:val="clear" w:color="auto" w:fill="auto"/>
            <w:vAlign w:val="center"/>
            <w:hideMark/>
          </w:tcPr>
          <w:p w:rsidR="00727E96" w:rsidRPr="006743B9" w:rsidRDefault="00727E96" w:rsidP="00135865">
            <w:pPr>
              <w:jc w:val="center"/>
              <w:rPr>
                <w:b/>
                <w:bCs/>
                <w:color w:val="000000"/>
                <w:szCs w:val="28"/>
              </w:rPr>
            </w:pPr>
            <w:r w:rsidRPr="006743B9">
              <w:rPr>
                <w:b/>
                <w:bCs/>
                <w:color w:val="000000"/>
                <w:szCs w:val="28"/>
              </w:rPr>
              <w:t>Tên thiết bị đào tạo</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27E96" w:rsidRPr="006743B9" w:rsidRDefault="00727E96" w:rsidP="00135865">
            <w:pPr>
              <w:jc w:val="center"/>
              <w:rPr>
                <w:b/>
                <w:bCs/>
                <w:color w:val="000000"/>
                <w:szCs w:val="28"/>
              </w:rPr>
            </w:pPr>
            <w:r w:rsidRPr="006743B9">
              <w:rPr>
                <w:b/>
                <w:bCs/>
                <w:color w:val="000000"/>
                <w:szCs w:val="28"/>
              </w:rPr>
              <w:t xml:space="preserve">Đơn vị </w:t>
            </w:r>
          </w:p>
        </w:tc>
        <w:tc>
          <w:tcPr>
            <w:tcW w:w="2201" w:type="dxa"/>
            <w:tcBorders>
              <w:top w:val="single" w:sz="4" w:space="0" w:color="auto"/>
              <w:left w:val="nil"/>
              <w:bottom w:val="single" w:sz="4" w:space="0" w:color="auto"/>
              <w:right w:val="single" w:sz="4" w:space="0" w:color="auto"/>
            </w:tcBorders>
            <w:shd w:val="clear" w:color="auto" w:fill="auto"/>
            <w:vAlign w:val="center"/>
            <w:hideMark/>
          </w:tcPr>
          <w:p w:rsidR="00727E96" w:rsidRPr="006743B9" w:rsidRDefault="00727E96" w:rsidP="00135865">
            <w:pPr>
              <w:jc w:val="center"/>
              <w:rPr>
                <w:b/>
                <w:bCs/>
                <w:szCs w:val="28"/>
              </w:rPr>
            </w:pPr>
            <w:r w:rsidRPr="006743B9">
              <w:rPr>
                <w:b/>
                <w:bCs/>
                <w:szCs w:val="28"/>
              </w:rPr>
              <w:t xml:space="preserve">Số lượng </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b/>
                <w:bCs/>
                <w:color w:val="000000"/>
                <w:szCs w:val="28"/>
              </w:rPr>
            </w:pPr>
            <w:r w:rsidRPr="006743B9">
              <w:rPr>
                <w:b/>
                <w:bCs/>
                <w:color w:val="000000"/>
                <w:szCs w:val="28"/>
              </w:rPr>
              <w:t>1</w:t>
            </w:r>
          </w:p>
        </w:tc>
        <w:tc>
          <w:tcPr>
            <w:tcW w:w="4785" w:type="dxa"/>
            <w:tcBorders>
              <w:top w:val="nil"/>
              <w:left w:val="nil"/>
              <w:bottom w:val="single" w:sz="4" w:space="0" w:color="auto"/>
              <w:right w:val="single" w:sz="4" w:space="0" w:color="auto"/>
            </w:tcBorders>
            <w:shd w:val="clear" w:color="auto" w:fill="auto"/>
            <w:noWrap/>
            <w:vAlign w:val="bottom"/>
            <w:hideMark/>
          </w:tcPr>
          <w:p w:rsidR="00727E96" w:rsidRPr="006743B9" w:rsidRDefault="00727E96" w:rsidP="00135865">
            <w:pPr>
              <w:jc w:val="center"/>
              <w:rPr>
                <w:b/>
                <w:bCs/>
                <w:color w:val="000000"/>
                <w:szCs w:val="28"/>
              </w:rPr>
            </w:pPr>
            <w:r w:rsidRPr="006743B9">
              <w:rPr>
                <w:b/>
                <w:bCs/>
                <w:color w:val="000000"/>
                <w:szCs w:val="28"/>
              </w:rPr>
              <w:t>2</w:t>
            </w:r>
          </w:p>
        </w:tc>
        <w:tc>
          <w:tcPr>
            <w:tcW w:w="1162" w:type="dxa"/>
            <w:tcBorders>
              <w:top w:val="nil"/>
              <w:left w:val="nil"/>
              <w:bottom w:val="single" w:sz="4" w:space="0" w:color="auto"/>
              <w:right w:val="single" w:sz="4" w:space="0" w:color="auto"/>
            </w:tcBorders>
            <w:shd w:val="clear" w:color="auto" w:fill="auto"/>
            <w:noWrap/>
            <w:vAlign w:val="bottom"/>
            <w:hideMark/>
          </w:tcPr>
          <w:p w:rsidR="00727E96" w:rsidRPr="006743B9" w:rsidRDefault="00727E96" w:rsidP="00135865">
            <w:pPr>
              <w:jc w:val="center"/>
              <w:rPr>
                <w:b/>
                <w:bCs/>
                <w:color w:val="000000"/>
                <w:szCs w:val="28"/>
              </w:rPr>
            </w:pPr>
            <w:r w:rsidRPr="006743B9">
              <w:rPr>
                <w:b/>
                <w:bCs/>
                <w:color w:val="000000"/>
                <w:szCs w:val="28"/>
              </w:rPr>
              <w:t>3</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b/>
                <w:bCs/>
                <w:szCs w:val="28"/>
              </w:rPr>
            </w:pPr>
            <w:r w:rsidRPr="006743B9">
              <w:rPr>
                <w:b/>
                <w:bCs/>
                <w:szCs w:val="28"/>
              </w:rPr>
              <w:t>4</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1</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color w:val="000000"/>
                <w:szCs w:val="28"/>
              </w:rPr>
            </w:pPr>
            <w:r w:rsidRPr="006743B9">
              <w:rPr>
                <w:color w:val="000000"/>
                <w:szCs w:val="28"/>
              </w:rPr>
              <w:t>Phần mềm quản lý bán hàng</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Bộ</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1</w:t>
            </w:r>
          </w:p>
        </w:tc>
      </w:tr>
      <w:tr w:rsidR="00727E96" w:rsidRPr="006743B9" w:rsidTr="00135865">
        <w:trPr>
          <w:trHeight w:val="641"/>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2</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rPr>
                <w:color w:val="000000"/>
                <w:szCs w:val="28"/>
              </w:rPr>
            </w:pPr>
            <w:r w:rsidRPr="006743B9">
              <w:rPr>
                <w:color w:val="000000"/>
                <w:szCs w:val="28"/>
              </w:rPr>
              <w:t>Tổng đài nội bộ</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Hệ thống</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1</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3</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color w:val="000000"/>
                <w:szCs w:val="28"/>
              </w:rPr>
            </w:pPr>
            <w:r w:rsidRPr="006743B9">
              <w:rPr>
                <w:color w:val="000000"/>
                <w:szCs w:val="28"/>
              </w:rPr>
              <w:t>Máy in</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Chiếc</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1</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4</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color w:val="000000"/>
                <w:szCs w:val="28"/>
              </w:rPr>
            </w:pPr>
            <w:r w:rsidRPr="006743B9">
              <w:rPr>
                <w:color w:val="000000"/>
                <w:szCs w:val="28"/>
              </w:rPr>
              <w:t>Máy đọc mã vạch</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Chiếc</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1</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5</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color w:val="000000"/>
                <w:szCs w:val="28"/>
              </w:rPr>
            </w:pPr>
            <w:r w:rsidRPr="006743B9">
              <w:rPr>
                <w:color w:val="000000"/>
                <w:szCs w:val="28"/>
              </w:rPr>
              <w:t>Bàn thu ngân chuyên dụng</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 xml:space="preserve">Bộ </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1</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6</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color w:val="000000"/>
                <w:szCs w:val="28"/>
              </w:rPr>
            </w:pPr>
            <w:r w:rsidRPr="006743B9">
              <w:rPr>
                <w:color w:val="000000"/>
                <w:szCs w:val="28"/>
              </w:rPr>
              <w:t>Máy đếm tiền</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Chiếc</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1</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7</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color w:val="000000"/>
                <w:szCs w:val="28"/>
              </w:rPr>
            </w:pPr>
            <w:r w:rsidRPr="006743B9">
              <w:rPr>
                <w:color w:val="000000"/>
                <w:szCs w:val="28"/>
              </w:rPr>
              <w:t>Máy kiểm tra tiền giả</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Chiếc</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1</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lastRenderedPageBreak/>
              <w:t>8</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color w:val="000000"/>
                <w:szCs w:val="28"/>
              </w:rPr>
            </w:pPr>
            <w:r w:rsidRPr="006743B9">
              <w:rPr>
                <w:color w:val="000000"/>
                <w:szCs w:val="28"/>
              </w:rPr>
              <w:t>Giá trưng bày hàng hóa</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Chiếc</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1</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9</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color w:val="000000"/>
                <w:szCs w:val="28"/>
              </w:rPr>
            </w:pPr>
            <w:r w:rsidRPr="006743B9">
              <w:rPr>
                <w:color w:val="000000"/>
                <w:szCs w:val="28"/>
              </w:rPr>
              <w:t>Tủ trưng bày hàng hóa</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Chiếc</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1</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10</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color w:val="000000"/>
                <w:szCs w:val="28"/>
              </w:rPr>
            </w:pPr>
            <w:r w:rsidRPr="006743B9">
              <w:rPr>
                <w:color w:val="000000"/>
                <w:szCs w:val="28"/>
              </w:rPr>
              <w:t>Kệ trưng bày hàng hóa</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Chiếc</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1</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11</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color w:val="000000"/>
                <w:szCs w:val="28"/>
              </w:rPr>
            </w:pPr>
            <w:r w:rsidRPr="006743B9">
              <w:rPr>
                <w:color w:val="000000"/>
                <w:szCs w:val="28"/>
              </w:rPr>
              <w:t>Móc treo hàng</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Chiếc</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1</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12</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color w:val="000000"/>
                <w:szCs w:val="28"/>
              </w:rPr>
            </w:pPr>
            <w:r w:rsidRPr="006743B9">
              <w:rPr>
                <w:color w:val="000000"/>
                <w:szCs w:val="28"/>
              </w:rPr>
              <w:t>Giỏ hàng xách tay</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Chiếc</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color w:val="000000"/>
                <w:szCs w:val="28"/>
              </w:rPr>
            </w:pPr>
            <w:r w:rsidRPr="006743B9">
              <w:rPr>
                <w:color w:val="000000"/>
                <w:szCs w:val="28"/>
              </w:rPr>
              <w:t>1</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13</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szCs w:val="28"/>
              </w:rPr>
            </w:pPr>
            <w:r w:rsidRPr="006743B9">
              <w:rPr>
                <w:szCs w:val="28"/>
              </w:rPr>
              <w:t>Giỏ hàng kéo tay</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szCs w:val="28"/>
              </w:rPr>
            </w:pPr>
            <w:r w:rsidRPr="006743B9">
              <w:rPr>
                <w:szCs w:val="28"/>
              </w:rPr>
              <w:t>Chiếc</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szCs w:val="28"/>
              </w:rPr>
            </w:pPr>
            <w:r w:rsidRPr="006743B9">
              <w:rPr>
                <w:szCs w:val="28"/>
              </w:rPr>
              <w:t>1</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14</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szCs w:val="28"/>
              </w:rPr>
            </w:pPr>
            <w:r w:rsidRPr="006743B9">
              <w:rPr>
                <w:szCs w:val="28"/>
              </w:rPr>
              <w:t>Máy chiếu</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szCs w:val="28"/>
              </w:rPr>
            </w:pPr>
            <w:r w:rsidRPr="006743B9">
              <w:rPr>
                <w:szCs w:val="28"/>
              </w:rPr>
              <w:t>Bộ</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szCs w:val="28"/>
              </w:rPr>
            </w:pPr>
            <w:r w:rsidRPr="006743B9">
              <w:rPr>
                <w:szCs w:val="28"/>
              </w:rPr>
              <w:t>1</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15</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rPr>
                <w:szCs w:val="28"/>
              </w:rPr>
            </w:pPr>
            <w:r w:rsidRPr="006743B9">
              <w:rPr>
                <w:szCs w:val="28"/>
              </w:rPr>
              <w:t>Máy vi tính</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szCs w:val="28"/>
              </w:rPr>
            </w:pPr>
            <w:r w:rsidRPr="006743B9">
              <w:rPr>
                <w:szCs w:val="28"/>
              </w:rPr>
              <w:t xml:space="preserve">Bộ </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szCs w:val="28"/>
              </w:rPr>
            </w:pPr>
            <w:r w:rsidRPr="006743B9">
              <w:rPr>
                <w:szCs w:val="28"/>
              </w:rPr>
              <w:t>19</w:t>
            </w:r>
          </w:p>
        </w:tc>
      </w:tr>
      <w:tr w:rsidR="00727E96" w:rsidRPr="006743B9" w:rsidTr="00135865">
        <w:trPr>
          <w:trHeight w:val="31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16</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szCs w:val="28"/>
              </w:rPr>
            </w:pPr>
            <w:r w:rsidRPr="006743B9">
              <w:rPr>
                <w:szCs w:val="28"/>
              </w:rPr>
              <w:t>Đường mạng LAN</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szCs w:val="28"/>
              </w:rPr>
            </w:pPr>
            <w:r w:rsidRPr="006743B9">
              <w:rPr>
                <w:szCs w:val="28"/>
              </w:rPr>
              <w:t>Hệ thống</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szCs w:val="28"/>
              </w:rPr>
            </w:pPr>
            <w:r w:rsidRPr="006743B9">
              <w:rPr>
                <w:szCs w:val="28"/>
              </w:rPr>
              <w:t>1</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17</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szCs w:val="28"/>
              </w:rPr>
            </w:pPr>
            <w:r w:rsidRPr="006743B9">
              <w:rPr>
                <w:szCs w:val="28"/>
              </w:rPr>
              <w:t>Bảng di động</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szCs w:val="28"/>
              </w:rPr>
            </w:pPr>
            <w:r w:rsidRPr="006743B9">
              <w:rPr>
                <w:szCs w:val="28"/>
              </w:rPr>
              <w:t>Chiếc</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szCs w:val="28"/>
              </w:rPr>
            </w:pPr>
            <w:r w:rsidRPr="006743B9">
              <w:rPr>
                <w:szCs w:val="28"/>
              </w:rPr>
              <w:t>1</w:t>
            </w:r>
          </w:p>
        </w:tc>
      </w:tr>
      <w:tr w:rsidR="00727E96" w:rsidRPr="006743B9" w:rsidTr="00135865">
        <w:trPr>
          <w:trHeight w:val="31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727E96" w:rsidRPr="006743B9" w:rsidRDefault="00727E96" w:rsidP="00135865">
            <w:pPr>
              <w:jc w:val="center"/>
              <w:rPr>
                <w:color w:val="000000"/>
                <w:szCs w:val="28"/>
              </w:rPr>
            </w:pPr>
            <w:r w:rsidRPr="006743B9">
              <w:rPr>
                <w:color w:val="000000"/>
                <w:szCs w:val="28"/>
              </w:rPr>
              <w:t>18</w:t>
            </w:r>
          </w:p>
        </w:tc>
        <w:tc>
          <w:tcPr>
            <w:tcW w:w="4785"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both"/>
              <w:rPr>
                <w:szCs w:val="28"/>
              </w:rPr>
            </w:pPr>
            <w:r w:rsidRPr="006743B9">
              <w:rPr>
                <w:szCs w:val="28"/>
              </w:rPr>
              <w:t>Đường truyền internet</w:t>
            </w:r>
          </w:p>
        </w:tc>
        <w:tc>
          <w:tcPr>
            <w:tcW w:w="1162"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szCs w:val="28"/>
              </w:rPr>
            </w:pPr>
            <w:r w:rsidRPr="006743B9">
              <w:rPr>
                <w:szCs w:val="28"/>
              </w:rPr>
              <w:t>Gói</w:t>
            </w:r>
          </w:p>
        </w:tc>
        <w:tc>
          <w:tcPr>
            <w:tcW w:w="2201" w:type="dxa"/>
            <w:tcBorders>
              <w:top w:val="nil"/>
              <w:left w:val="nil"/>
              <w:bottom w:val="single" w:sz="4" w:space="0" w:color="auto"/>
              <w:right w:val="single" w:sz="4" w:space="0" w:color="auto"/>
            </w:tcBorders>
            <w:shd w:val="clear" w:color="000000" w:fill="FFFFFF"/>
            <w:vAlign w:val="center"/>
            <w:hideMark/>
          </w:tcPr>
          <w:p w:rsidR="00727E96" w:rsidRPr="006743B9" w:rsidRDefault="00727E96" w:rsidP="00135865">
            <w:pPr>
              <w:jc w:val="center"/>
              <w:rPr>
                <w:szCs w:val="28"/>
              </w:rPr>
            </w:pPr>
            <w:r w:rsidRPr="006743B9">
              <w:rPr>
                <w:szCs w:val="28"/>
              </w:rPr>
              <w:t>1</w:t>
            </w:r>
          </w:p>
        </w:tc>
      </w:tr>
    </w:tbl>
    <w:p w:rsidR="00727E96" w:rsidRPr="006743B9" w:rsidRDefault="00727E96" w:rsidP="00727E96">
      <w:pPr>
        <w:rPr>
          <w:b/>
          <w:bCs/>
          <w:iCs/>
          <w:szCs w:val="28"/>
          <w:lang w:val="sv-SE"/>
        </w:rPr>
      </w:pPr>
      <w:r w:rsidRPr="006743B9">
        <w:rPr>
          <w:b/>
          <w:bCs/>
          <w:iCs/>
          <w:szCs w:val="28"/>
          <w:lang w:val="sv-SE"/>
        </w:rPr>
        <w:t>2. Nhà giáo</w:t>
      </w:r>
    </w:p>
    <w:p w:rsidR="00727E96" w:rsidRPr="006743B9" w:rsidRDefault="00727E96" w:rsidP="00727E96">
      <w:pPr>
        <w:ind w:firstLine="720"/>
        <w:rPr>
          <w:szCs w:val="28"/>
          <w:lang w:val="sv-SE"/>
        </w:rPr>
      </w:pPr>
      <w:r w:rsidRPr="006743B9">
        <w:rPr>
          <w:szCs w:val="28"/>
          <w:lang w:val="sv-SE"/>
        </w:rPr>
        <w:t>a) Tổng số nhà giáo của ngành, nghề: 19</w:t>
      </w:r>
    </w:p>
    <w:p w:rsidR="00727E96" w:rsidRPr="006743B9" w:rsidRDefault="00727E96" w:rsidP="00727E96">
      <w:pPr>
        <w:ind w:firstLine="720"/>
        <w:rPr>
          <w:szCs w:val="28"/>
          <w:lang w:val="sv-SE"/>
        </w:rPr>
      </w:pPr>
      <w:r w:rsidRPr="006743B9">
        <w:rPr>
          <w:szCs w:val="28"/>
          <w:lang w:val="sv-SE"/>
        </w:rPr>
        <w:t xml:space="preserve">b) Tỷ lệ học sinh, sinh viên quy đổi/giáo viên, giảng viên </w:t>
      </w:r>
      <w:r>
        <w:rPr>
          <w:szCs w:val="28"/>
          <w:lang w:val="sv-SE"/>
        </w:rPr>
        <w:t>quy đổi: ............</w:t>
      </w:r>
    </w:p>
    <w:p w:rsidR="00727E96" w:rsidRPr="006743B9" w:rsidRDefault="00727E96" w:rsidP="00727E96">
      <w:pPr>
        <w:ind w:firstLine="720"/>
        <w:rPr>
          <w:szCs w:val="28"/>
          <w:lang w:val="sv-SE"/>
        </w:rPr>
      </w:pPr>
      <w:r w:rsidRPr="006743B9">
        <w:rPr>
          <w:szCs w:val="28"/>
          <w:lang w:val="sv-SE"/>
        </w:rPr>
        <w:t>c) Nhà giáo cơ hữu: 13 Giảng viên tại khoa Kinh tế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5"/>
        <w:gridCol w:w="2171"/>
        <w:gridCol w:w="1591"/>
        <w:gridCol w:w="1445"/>
        <w:gridCol w:w="1736"/>
        <w:gridCol w:w="1736"/>
      </w:tblGrid>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b/>
                <w:szCs w:val="28"/>
                <w:lang w:val="sv-SE"/>
              </w:rPr>
            </w:pPr>
            <w:r w:rsidRPr="006743B9">
              <w:rPr>
                <w:b/>
                <w:szCs w:val="28"/>
                <w:lang w:val="sv-SE"/>
              </w:rPr>
              <w:t>TT</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b/>
                <w:szCs w:val="28"/>
                <w:lang w:val="sv-SE"/>
              </w:rPr>
            </w:pPr>
            <w:r w:rsidRPr="006743B9">
              <w:rPr>
                <w:b/>
                <w:szCs w:val="28"/>
                <w:lang w:val="sv-SE"/>
              </w:rPr>
              <w:t>Họ và tên</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b/>
                <w:szCs w:val="28"/>
                <w:lang w:val="sv-SE"/>
              </w:rPr>
            </w:pPr>
            <w:r w:rsidRPr="006743B9">
              <w:rPr>
                <w:b/>
                <w:szCs w:val="28"/>
                <w:lang w:val="sv-SE"/>
              </w:rPr>
              <w:t>Trình độ chuyên môn được đào tạo</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b/>
                <w:szCs w:val="28"/>
                <w:lang w:val="sv-SE"/>
              </w:rPr>
            </w:pPr>
            <w:r w:rsidRPr="006743B9">
              <w:rPr>
                <w:b/>
                <w:szCs w:val="28"/>
                <w:lang w:val="sv-SE"/>
              </w:rPr>
              <w:t>Trình độ nghiệp vụ sư phạm</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b/>
                <w:szCs w:val="28"/>
                <w:lang w:val="sv-SE"/>
              </w:rPr>
            </w:pPr>
            <w:r w:rsidRPr="006743B9">
              <w:rPr>
                <w:b/>
                <w:szCs w:val="28"/>
                <w:lang w:val="sv-SE"/>
              </w:rPr>
              <w:t xml:space="preserve">Trình độ kỹ năng nghề </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b/>
                <w:szCs w:val="28"/>
                <w:lang w:val="sv-SE"/>
              </w:rPr>
            </w:pPr>
            <w:r w:rsidRPr="006743B9">
              <w:rPr>
                <w:b/>
                <w:szCs w:val="28"/>
                <w:lang w:val="sv-SE"/>
              </w:rPr>
              <w:t>Môn học được phân công giảng dạy</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p>
          <w:p w:rsidR="00727E96" w:rsidRPr="006743B9" w:rsidRDefault="00727E96" w:rsidP="00135865">
            <w:pPr>
              <w:ind w:right="-108"/>
              <w:jc w:val="center"/>
              <w:rPr>
                <w:szCs w:val="28"/>
                <w:lang w:val="sv-SE"/>
              </w:rPr>
            </w:pPr>
            <w:r w:rsidRPr="006743B9">
              <w:rPr>
                <w:szCs w:val="28"/>
                <w:lang w:val="sv-SE"/>
              </w:rPr>
              <w:t>1</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Lù Thị Vân Anh</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Thạc sỹ Kế toán</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Chứng chỉ SP dạy nghề</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Luật kinh tế</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2</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Dương Thị Hạnh</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Thạc sỹ Kế toán</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Chứng chỉ SP dạy nghề</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Tài chính tiền tệ</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lastRenderedPageBreak/>
              <w:t>3</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Lê Thị Vân Anh</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Thạc sỹ Kinh tế</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Chứng chỉ SP dạy nghề</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 xml:space="preserve">Khởi </w:t>
            </w:r>
            <w:r>
              <w:rPr>
                <w:szCs w:val="28"/>
                <w:lang w:val="sv-SE"/>
              </w:rPr>
              <w:t>sự kinh doanh</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4</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Trương Thị Lan Anh</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Thạc sỹ Kế toán</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Chứng chỉ SP dạy nghề</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 xml:space="preserve">Quản trị học </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5</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Trần Thị Quyên</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Thạc sỹ Kinh doanh &amp; Quản lý</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Chứng chỉ SP dạy nghề</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Pr>
                <w:szCs w:val="28"/>
                <w:lang w:val="sv-SE"/>
              </w:rPr>
              <w:t>Hành vi người tiêu dùng</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6</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 xml:space="preserve">Nguyễn Thị Thu Hương </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Đại học Kinh tế</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Chứng chỉ SP dạy nghề</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Thương mại quốc tế</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7</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Nguyễn Văn Thành</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Thạc sỹ Kinh tế</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Chứng chỉ SP dạy nghề</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Marketing thương mại</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8</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Vũ Văn Chính</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Thạc sỹ Kinh tế</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Chứng chỉ SP dạy nghề</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Quản trị chất lượng dịch vụ bán hàng</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9</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Lê Thị Khánh Hòa</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Đại học Kế toán</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Chứng chỉ SP dạy nghề</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Marketing căn bản</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10</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Lê Anh Tuấn</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Thạc sỹ Quản trị kinh doanh</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Chứng chỉ SP dạy nghề</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Nghiệp vụ xuất nhập hàng hóa trong siêu thị</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11</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Mai Thị Trang</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Thạc sỹ Kinh tế</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Chứng chỉ SP dạy nghề</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Nghiệp vụ bán hàng</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12</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Bùi Thị Thu</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Thạc sỹ Kế toán</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 xml:space="preserve">Chứng chỉ </w:t>
            </w:r>
            <w:r>
              <w:rPr>
                <w:szCs w:val="28"/>
                <w:lang w:val="sv-SE"/>
              </w:rPr>
              <w:t xml:space="preserve">NVSP cho GV đại học, cao </w:t>
            </w:r>
            <w:r>
              <w:rPr>
                <w:szCs w:val="28"/>
                <w:lang w:val="sv-SE"/>
              </w:rPr>
              <w:lastRenderedPageBreak/>
              <w:t>đẳng</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jc w:val="center"/>
              <w:rPr>
                <w:szCs w:val="28"/>
                <w:lang w:val="sv-SE"/>
              </w:rPr>
            </w:pPr>
            <w:r w:rsidRPr="006743B9">
              <w:rPr>
                <w:szCs w:val="28"/>
                <w:lang w:val="sv-SE"/>
              </w:rPr>
              <w:t>Thương mại điện tử</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lastRenderedPageBreak/>
              <w:t>13</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Đoàn Thu Hà</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Thạc sỹ Tài chính ngân hàng</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Chứng chỉ SP dạy nghề</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Kinh tế vi mô</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14</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Vì Việt Hà</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Thạc sỹ Quản trị kinh doanh</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 xml:space="preserve">Chứng chỉ </w:t>
            </w:r>
            <w:r>
              <w:rPr>
                <w:szCs w:val="28"/>
                <w:lang w:val="sv-SE"/>
              </w:rPr>
              <w:t>NVSP cho GV đại học, cao đẳng</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Pr>
                <w:szCs w:val="28"/>
                <w:lang w:val="sv-SE"/>
              </w:rPr>
              <w:t>Hành vi người tiêu dùng</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15</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Nguyễn Thị Hương</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Thạc sỹ Kế toán</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 xml:space="preserve">Chứng chỉ </w:t>
            </w:r>
            <w:r>
              <w:rPr>
                <w:szCs w:val="28"/>
                <w:lang w:val="sv-SE"/>
              </w:rPr>
              <w:t>NVSP cho GV đại học, cao đẳng</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Kỹ thuật bảo quản hàng hóa</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16</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 xml:space="preserve">Trần Thị Huyền Trang </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Thạc sỹ QTKD</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Chứng chỉ SP dạy nghề</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Phần mềm quản lý bán hàng</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17</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Nguyễn Duy Nhậm</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Thạc sỹ Kinh tế</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 xml:space="preserve">Chứng chỉ </w:t>
            </w:r>
            <w:r>
              <w:rPr>
                <w:szCs w:val="28"/>
                <w:lang w:val="sv-SE"/>
              </w:rPr>
              <w:t>NVSP cho GV đại học, cao đẳng</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Kỹ thuật trưng bày hàng hóa</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18</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Trần Thị Tuyên</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Thạc sỹ Tài chính ngân hàng</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 xml:space="preserve">Chứng chỉ </w:t>
            </w:r>
            <w:r>
              <w:rPr>
                <w:szCs w:val="28"/>
                <w:lang w:val="sv-SE"/>
              </w:rPr>
              <w:t>NVSP cho GV đại học, cao đẳng</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Nghiệp vụ bán hàng trong siêu thị</w:t>
            </w:r>
          </w:p>
        </w:tc>
      </w:tr>
      <w:tr w:rsidR="00727E96" w:rsidRPr="006743B9" w:rsidTr="00135865">
        <w:trPr>
          <w:trHeight w:val="20"/>
        </w:trPr>
        <w:tc>
          <w:tcPr>
            <w:tcW w:w="3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7E96" w:rsidRPr="006743B9" w:rsidRDefault="00727E96" w:rsidP="00135865">
            <w:pPr>
              <w:ind w:right="-108"/>
              <w:jc w:val="center"/>
              <w:rPr>
                <w:szCs w:val="28"/>
                <w:lang w:val="sv-SE"/>
              </w:rPr>
            </w:pPr>
            <w:r w:rsidRPr="006743B9">
              <w:rPr>
                <w:szCs w:val="28"/>
                <w:lang w:val="sv-SE"/>
              </w:rPr>
              <w:t>19</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Nguyễn Văn Thanh</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Thạc sỹ Kinh tế</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 xml:space="preserve">Chứng chỉ </w:t>
            </w:r>
            <w:r>
              <w:rPr>
                <w:szCs w:val="28"/>
                <w:lang w:val="sv-SE"/>
              </w:rPr>
              <w:t>NVSP cho GV đại học, cao đẳng</w:t>
            </w: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E96" w:rsidRPr="006743B9" w:rsidRDefault="00727E96" w:rsidP="00135865">
            <w:pPr>
              <w:jc w:val="center"/>
              <w:rPr>
                <w:szCs w:val="28"/>
                <w:lang w:val="sv-SE"/>
              </w:rPr>
            </w:pPr>
            <w:r w:rsidRPr="006743B9">
              <w:rPr>
                <w:szCs w:val="28"/>
                <w:lang w:val="sv-SE"/>
              </w:rPr>
              <w:t>Nghiệp vụ chăm sóc khách hàng</w:t>
            </w:r>
          </w:p>
        </w:tc>
      </w:tr>
    </w:tbl>
    <w:p w:rsidR="00727E96" w:rsidRPr="006743B9" w:rsidRDefault="00727E96" w:rsidP="00727E96">
      <w:pPr>
        <w:rPr>
          <w:b/>
          <w:bCs/>
          <w:szCs w:val="28"/>
          <w:lang w:val="da-DK"/>
        </w:rPr>
      </w:pPr>
      <w:r w:rsidRPr="006743B9">
        <w:rPr>
          <w:b/>
          <w:bCs/>
          <w:szCs w:val="28"/>
          <w:lang w:val="da-DK"/>
        </w:rPr>
        <w:lastRenderedPageBreak/>
        <w:t xml:space="preserve">Ghi chú: </w:t>
      </w:r>
    </w:p>
    <w:p w:rsidR="00727E96" w:rsidRPr="006743B9" w:rsidRDefault="00727E96" w:rsidP="00727E96">
      <w:pPr>
        <w:jc w:val="both"/>
        <w:rPr>
          <w:noProof/>
          <w:szCs w:val="28"/>
        </w:rPr>
      </w:pPr>
      <w:r w:rsidRPr="006743B9">
        <w:rPr>
          <w:b/>
          <w:bCs/>
          <w:szCs w:val="28"/>
          <w:lang w:val="da-DK"/>
        </w:rPr>
        <w:tab/>
        <w:t xml:space="preserve">+ </w:t>
      </w:r>
      <w:r w:rsidRPr="006743B9">
        <w:rPr>
          <w:bCs/>
          <w:szCs w:val="28"/>
          <w:lang w:val="da-DK"/>
        </w:rPr>
        <w:t xml:space="preserve">Trình độ nghiệp vụ sư phạm: </w:t>
      </w:r>
      <w:r w:rsidRPr="006743B9">
        <w:rPr>
          <w:noProof/>
          <w:szCs w:val="28"/>
        </w:rPr>
        <w:t>Chứng chỉ SP dạy nghề hoặc chứng chỉ Bồi dưỡng NVSP cho giảng viên đại học, cao đẳng hoặc bằng tốt nghiệp đại học chuyên ngành sư phạm hoặc chứng chỉ nghiệp vụ sư phạm dạy trình độ cao đẳng hoặc tương đương.</w:t>
      </w:r>
    </w:p>
    <w:p w:rsidR="00727E96" w:rsidRPr="006743B9" w:rsidRDefault="00727E96" w:rsidP="00727E96">
      <w:pPr>
        <w:jc w:val="both"/>
        <w:rPr>
          <w:noProof/>
          <w:szCs w:val="28"/>
        </w:rPr>
      </w:pPr>
      <w:r w:rsidRPr="006743B9">
        <w:rPr>
          <w:noProof/>
          <w:szCs w:val="28"/>
        </w:rPr>
        <w:tab/>
        <w:t>+ Trình độ kỹ năng nghề: Bậc 1, bậc 2, bậc 3.</w:t>
      </w:r>
    </w:p>
    <w:p w:rsidR="00727E96" w:rsidRPr="006743B9" w:rsidRDefault="00727E96" w:rsidP="00727E96">
      <w:pPr>
        <w:ind w:firstLine="720"/>
        <w:jc w:val="both"/>
        <w:rPr>
          <w:szCs w:val="28"/>
          <w:lang w:val="sv-SE"/>
        </w:rPr>
      </w:pPr>
      <w:r w:rsidRPr="006743B9">
        <w:rPr>
          <w:szCs w:val="28"/>
          <w:lang w:val="sv-SE"/>
        </w:rPr>
        <w:t xml:space="preserve">d) Nhà giáo thỉnh giảng (nếu có): Không </w:t>
      </w:r>
    </w:p>
    <w:p w:rsidR="00727E96" w:rsidRPr="006743B9" w:rsidRDefault="00727E96" w:rsidP="00727E96">
      <w:pPr>
        <w:jc w:val="both"/>
        <w:rPr>
          <w:b/>
          <w:bCs/>
          <w:iCs/>
          <w:szCs w:val="28"/>
        </w:rPr>
      </w:pPr>
      <w:r w:rsidRPr="006743B9">
        <w:rPr>
          <w:b/>
          <w:bCs/>
          <w:iCs/>
          <w:szCs w:val="28"/>
        </w:rPr>
        <w:t>3. Thông tin chung về chương trình, giáo trình tài liệu giảng dạy</w:t>
      </w:r>
    </w:p>
    <w:p w:rsidR="00727E96" w:rsidRPr="006743B9" w:rsidRDefault="00727E96" w:rsidP="00727E96">
      <w:pPr>
        <w:ind w:firstLine="720"/>
        <w:jc w:val="both"/>
        <w:rPr>
          <w:szCs w:val="28"/>
        </w:rPr>
      </w:pPr>
      <w:r w:rsidRPr="006743B9">
        <w:rPr>
          <w:szCs w:val="28"/>
        </w:rPr>
        <w:t xml:space="preserve">a) Tên chương trình: </w:t>
      </w:r>
      <w:r>
        <w:rPr>
          <w:szCs w:val="28"/>
        </w:rPr>
        <w:t>Nghiệp vụ bán hàng</w:t>
      </w:r>
      <w:r w:rsidRPr="006743B9">
        <w:rPr>
          <w:szCs w:val="28"/>
        </w:rPr>
        <w:t xml:space="preserve">; Trình độ đào tạo: </w:t>
      </w:r>
      <w:r>
        <w:rPr>
          <w:szCs w:val="28"/>
        </w:rPr>
        <w:t>Trung cấp</w:t>
      </w:r>
      <w:r w:rsidRPr="006743B9">
        <w:rPr>
          <w:szCs w:val="28"/>
        </w:rPr>
        <w:t>; Thời gian đào tạo:  0</w:t>
      </w:r>
      <w:r>
        <w:rPr>
          <w:szCs w:val="28"/>
        </w:rPr>
        <w:t>2</w:t>
      </w:r>
      <w:r w:rsidRPr="006743B9">
        <w:rPr>
          <w:szCs w:val="28"/>
        </w:rPr>
        <w:t xml:space="preserve">năm ; Đối tượng tuyển sinh: Tốt nghiệp </w:t>
      </w:r>
      <w:r>
        <w:rPr>
          <w:szCs w:val="28"/>
        </w:rPr>
        <w:t>THCS trở lên</w:t>
      </w:r>
    </w:p>
    <w:p w:rsidR="00727E96" w:rsidRDefault="00727E96" w:rsidP="00727E96">
      <w:pPr>
        <w:ind w:firstLine="720"/>
        <w:jc w:val="both"/>
        <w:rPr>
          <w:szCs w:val="28"/>
        </w:rPr>
      </w:pPr>
      <w:r w:rsidRPr="006743B9">
        <w:rPr>
          <w:szCs w:val="28"/>
        </w:rPr>
        <w:t xml:space="preserve">b) Danh mục các loại giáo trình, tài liệu giảng dạy của ngành/nghề: </w:t>
      </w:r>
      <w:r>
        <w:rPr>
          <w:szCs w:val="28"/>
        </w:rPr>
        <w:t>Nghiệp vụ bán hàng</w:t>
      </w:r>
    </w:p>
    <w:tbl>
      <w:tblPr>
        <w:tblW w:w="93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832"/>
        <w:gridCol w:w="2111"/>
        <w:gridCol w:w="1939"/>
        <w:gridCol w:w="1863"/>
        <w:gridCol w:w="988"/>
      </w:tblGrid>
      <w:tr w:rsidR="00727E96" w:rsidRPr="00582A10" w:rsidTr="00135865">
        <w:trPr>
          <w:trHeight w:val="20"/>
        </w:trPr>
        <w:tc>
          <w:tcPr>
            <w:tcW w:w="590" w:type="dxa"/>
            <w:shd w:val="clear" w:color="auto" w:fill="auto"/>
            <w:vAlign w:val="center"/>
            <w:hideMark/>
          </w:tcPr>
          <w:p w:rsidR="00727E96" w:rsidRPr="00582A10" w:rsidRDefault="00727E96" w:rsidP="00135865">
            <w:pPr>
              <w:ind w:right="-108"/>
              <w:jc w:val="center"/>
              <w:rPr>
                <w:b/>
                <w:szCs w:val="28"/>
              </w:rPr>
            </w:pPr>
            <w:r w:rsidRPr="00582A10">
              <w:rPr>
                <w:b/>
                <w:szCs w:val="28"/>
              </w:rPr>
              <w:t>TT</w:t>
            </w:r>
          </w:p>
        </w:tc>
        <w:tc>
          <w:tcPr>
            <w:tcW w:w="1832" w:type="dxa"/>
            <w:shd w:val="clear" w:color="auto" w:fill="auto"/>
            <w:vAlign w:val="center"/>
            <w:hideMark/>
          </w:tcPr>
          <w:p w:rsidR="00727E96" w:rsidRPr="00582A10" w:rsidRDefault="00727E96" w:rsidP="00135865">
            <w:pPr>
              <w:jc w:val="center"/>
              <w:rPr>
                <w:b/>
                <w:szCs w:val="28"/>
              </w:rPr>
            </w:pPr>
            <w:r w:rsidRPr="00582A10">
              <w:rPr>
                <w:b/>
                <w:szCs w:val="28"/>
              </w:rPr>
              <w:t>Tên môn học</w:t>
            </w:r>
          </w:p>
        </w:tc>
        <w:tc>
          <w:tcPr>
            <w:tcW w:w="2111" w:type="dxa"/>
            <w:shd w:val="clear" w:color="auto" w:fill="auto"/>
            <w:vAlign w:val="center"/>
            <w:hideMark/>
          </w:tcPr>
          <w:p w:rsidR="00727E96" w:rsidRPr="00582A10" w:rsidRDefault="00727E96" w:rsidP="00135865">
            <w:pPr>
              <w:jc w:val="center"/>
              <w:rPr>
                <w:b/>
                <w:szCs w:val="28"/>
              </w:rPr>
            </w:pPr>
            <w:r w:rsidRPr="00582A10">
              <w:rPr>
                <w:b/>
                <w:szCs w:val="28"/>
              </w:rPr>
              <w:t>Tên giáo trình</w:t>
            </w:r>
          </w:p>
        </w:tc>
        <w:tc>
          <w:tcPr>
            <w:tcW w:w="1939" w:type="dxa"/>
            <w:shd w:val="clear" w:color="auto" w:fill="auto"/>
            <w:vAlign w:val="center"/>
            <w:hideMark/>
          </w:tcPr>
          <w:p w:rsidR="00727E96" w:rsidRPr="00582A10" w:rsidRDefault="00727E96" w:rsidP="00135865">
            <w:pPr>
              <w:jc w:val="center"/>
              <w:rPr>
                <w:b/>
                <w:szCs w:val="28"/>
              </w:rPr>
            </w:pPr>
            <w:r w:rsidRPr="00582A10">
              <w:rPr>
                <w:b/>
                <w:szCs w:val="28"/>
              </w:rPr>
              <w:t>Tên tác giả</w:t>
            </w:r>
          </w:p>
        </w:tc>
        <w:tc>
          <w:tcPr>
            <w:tcW w:w="1863" w:type="dxa"/>
            <w:shd w:val="clear" w:color="auto" w:fill="auto"/>
            <w:vAlign w:val="center"/>
            <w:hideMark/>
          </w:tcPr>
          <w:p w:rsidR="00727E96" w:rsidRPr="00582A10" w:rsidRDefault="00727E96" w:rsidP="00135865">
            <w:pPr>
              <w:jc w:val="center"/>
              <w:rPr>
                <w:b/>
                <w:szCs w:val="28"/>
              </w:rPr>
            </w:pPr>
            <w:r w:rsidRPr="00582A10">
              <w:rPr>
                <w:b/>
                <w:szCs w:val="28"/>
              </w:rPr>
              <w:t>Nhà xuất bản</w:t>
            </w:r>
          </w:p>
        </w:tc>
        <w:tc>
          <w:tcPr>
            <w:tcW w:w="988" w:type="dxa"/>
            <w:shd w:val="clear" w:color="auto" w:fill="auto"/>
            <w:vAlign w:val="center"/>
            <w:hideMark/>
          </w:tcPr>
          <w:p w:rsidR="00727E96" w:rsidRPr="00582A10" w:rsidRDefault="00727E96" w:rsidP="00135865">
            <w:pPr>
              <w:jc w:val="center"/>
              <w:rPr>
                <w:b/>
                <w:szCs w:val="28"/>
              </w:rPr>
            </w:pPr>
            <w:r w:rsidRPr="00582A10">
              <w:rPr>
                <w:b/>
                <w:szCs w:val="28"/>
              </w:rPr>
              <w:t>Năm XB</w:t>
            </w:r>
          </w:p>
        </w:tc>
      </w:tr>
      <w:tr w:rsidR="00727E96" w:rsidRPr="00582A10" w:rsidTr="00135865">
        <w:trPr>
          <w:trHeight w:val="20"/>
        </w:trPr>
        <w:tc>
          <w:tcPr>
            <w:tcW w:w="590" w:type="dxa"/>
            <w:shd w:val="clear" w:color="auto" w:fill="auto"/>
            <w:vAlign w:val="center"/>
          </w:tcPr>
          <w:p w:rsidR="00727E96" w:rsidRPr="00582A10" w:rsidRDefault="00727E96" w:rsidP="00727E96">
            <w:pPr>
              <w:numPr>
                <w:ilvl w:val="0"/>
                <w:numId w:val="3"/>
              </w:numPr>
              <w:spacing w:after="0" w:line="240" w:lineRule="auto"/>
              <w:jc w:val="center"/>
              <w:rPr>
                <w:szCs w:val="28"/>
              </w:rPr>
            </w:pPr>
          </w:p>
        </w:tc>
        <w:tc>
          <w:tcPr>
            <w:tcW w:w="1832" w:type="dxa"/>
            <w:shd w:val="clear" w:color="auto" w:fill="auto"/>
            <w:vAlign w:val="center"/>
            <w:hideMark/>
          </w:tcPr>
          <w:p w:rsidR="00727E96" w:rsidRPr="00582A10" w:rsidRDefault="00727E96" w:rsidP="00135865">
            <w:pPr>
              <w:jc w:val="center"/>
              <w:rPr>
                <w:szCs w:val="28"/>
              </w:rPr>
            </w:pPr>
            <w:r w:rsidRPr="00582A10">
              <w:rPr>
                <w:szCs w:val="28"/>
              </w:rPr>
              <w:t>Giáo dục chính trị</w:t>
            </w:r>
          </w:p>
        </w:tc>
        <w:tc>
          <w:tcPr>
            <w:tcW w:w="2111" w:type="dxa"/>
            <w:shd w:val="clear" w:color="auto" w:fill="auto"/>
            <w:vAlign w:val="center"/>
            <w:hideMark/>
          </w:tcPr>
          <w:p w:rsidR="00727E96" w:rsidRPr="00582A10" w:rsidRDefault="00727E96" w:rsidP="00135865">
            <w:pPr>
              <w:jc w:val="center"/>
              <w:rPr>
                <w:szCs w:val="28"/>
              </w:rPr>
            </w:pPr>
            <w:r w:rsidRPr="00582A10">
              <w:rPr>
                <w:szCs w:val="28"/>
              </w:rPr>
              <w:t>Tài liệu dạy học môn Giáo dục chính trị</w:t>
            </w:r>
          </w:p>
        </w:tc>
        <w:tc>
          <w:tcPr>
            <w:tcW w:w="1939" w:type="dxa"/>
            <w:shd w:val="clear" w:color="auto" w:fill="auto"/>
            <w:vAlign w:val="center"/>
            <w:hideMark/>
          </w:tcPr>
          <w:p w:rsidR="00727E96" w:rsidRPr="00582A10" w:rsidRDefault="00727E96" w:rsidP="00135865">
            <w:pPr>
              <w:jc w:val="center"/>
              <w:rPr>
                <w:szCs w:val="28"/>
              </w:rPr>
            </w:pPr>
            <w:r w:rsidRPr="00582A10">
              <w:rPr>
                <w:szCs w:val="28"/>
              </w:rPr>
              <w:t>Tập thể tác giả</w:t>
            </w:r>
          </w:p>
        </w:tc>
        <w:tc>
          <w:tcPr>
            <w:tcW w:w="1863" w:type="dxa"/>
            <w:shd w:val="clear" w:color="auto" w:fill="auto"/>
            <w:vAlign w:val="center"/>
            <w:hideMark/>
          </w:tcPr>
          <w:p w:rsidR="00727E96" w:rsidRPr="00582A10" w:rsidRDefault="00727E96" w:rsidP="00135865">
            <w:pPr>
              <w:jc w:val="center"/>
              <w:rPr>
                <w:szCs w:val="28"/>
              </w:rPr>
            </w:pPr>
            <w:r w:rsidRPr="00582A10">
              <w:rPr>
                <w:szCs w:val="28"/>
              </w:rPr>
              <w:t>Tổng cục GDNN</w:t>
            </w:r>
          </w:p>
        </w:tc>
        <w:tc>
          <w:tcPr>
            <w:tcW w:w="988" w:type="dxa"/>
            <w:shd w:val="clear" w:color="auto" w:fill="auto"/>
            <w:vAlign w:val="center"/>
            <w:hideMark/>
          </w:tcPr>
          <w:p w:rsidR="00727E96" w:rsidRPr="00582A10" w:rsidRDefault="00727E96" w:rsidP="00135865">
            <w:pPr>
              <w:jc w:val="center"/>
              <w:rPr>
                <w:szCs w:val="28"/>
              </w:rPr>
            </w:pPr>
            <w:r w:rsidRPr="00582A10">
              <w:rPr>
                <w:szCs w:val="28"/>
              </w:rPr>
              <w:t>2020</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hideMark/>
          </w:tcPr>
          <w:p w:rsidR="00727E96" w:rsidRPr="00582A10" w:rsidRDefault="00727E96" w:rsidP="00135865">
            <w:pPr>
              <w:jc w:val="center"/>
              <w:rPr>
                <w:szCs w:val="28"/>
              </w:rPr>
            </w:pPr>
            <w:r w:rsidRPr="00582A10">
              <w:rPr>
                <w:szCs w:val="28"/>
              </w:rPr>
              <w:t>Pháp luật</w:t>
            </w:r>
          </w:p>
        </w:tc>
        <w:tc>
          <w:tcPr>
            <w:tcW w:w="2111" w:type="dxa"/>
            <w:shd w:val="clear" w:color="auto" w:fill="auto"/>
            <w:vAlign w:val="center"/>
            <w:hideMark/>
          </w:tcPr>
          <w:p w:rsidR="00727E96" w:rsidRPr="00582A10" w:rsidRDefault="00727E96" w:rsidP="00135865">
            <w:pPr>
              <w:jc w:val="center"/>
              <w:rPr>
                <w:szCs w:val="28"/>
              </w:rPr>
            </w:pPr>
            <w:r w:rsidRPr="00582A10">
              <w:rPr>
                <w:szCs w:val="28"/>
              </w:rPr>
              <w:t>Tài liệu dạy học môn Pháp luật</w:t>
            </w:r>
          </w:p>
        </w:tc>
        <w:tc>
          <w:tcPr>
            <w:tcW w:w="1939" w:type="dxa"/>
            <w:shd w:val="clear" w:color="auto" w:fill="auto"/>
            <w:vAlign w:val="center"/>
            <w:hideMark/>
          </w:tcPr>
          <w:p w:rsidR="00727E96" w:rsidRPr="00582A10" w:rsidRDefault="00727E96" w:rsidP="00135865">
            <w:pPr>
              <w:jc w:val="center"/>
              <w:rPr>
                <w:szCs w:val="28"/>
              </w:rPr>
            </w:pPr>
            <w:r w:rsidRPr="00582A10">
              <w:rPr>
                <w:szCs w:val="28"/>
              </w:rPr>
              <w:t>Tập thể tác giả</w:t>
            </w:r>
          </w:p>
        </w:tc>
        <w:tc>
          <w:tcPr>
            <w:tcW w:w="1863" w:type="dxa"/>
            <w:shd w:val="clear" w:color="auto" w:fill="auto"/>
            <w:vAlign w:val="center"/>
            <w:hideMark/>
          </w:tcPr>
          <w:p w:rsidR="00727E96" w:rsidRPr="00582A10" w:rsidRDefault="00727E96" w:rsidP="00135865">
            <w:pPr>
              <w:jc w:val="center"/>
              <w:rPr>
                <w:szCs w:val="28"/>
              </w:rPr>
            </w:pPr>
            <w:r w:rsidRPr="00582A10">
              <w:rPr>
                <w:szCs w:val="28"/>
              </w:rPr>
              <w:t>Tổng cục GDNN</w:t>
            </w:r>
          </w:p>
        </w:tc>
        <w:tc>
          <w:tcPr>
            <w:tcW w:w="988" w:type="dxa"/>
            <w:shd w:val="clear" w:color="auto" w:fill="auto"/>
            <w:vAlign w:val="center"/>
            <w:hideMark/>
          </w:tcPr>
          <w:p w:rsidR="00727E96" w:rsidRPr="00582A10" w:rsidRDefault="00727E96" w:rsidP="00135865">
            <w:pPr>
              <w:jc w:val="center"/>
              <w:rPr>
                <w:szCs w:val="28"/>
              </w:rPr>
            </w:pPr>
            <w:r w:rsidRPr="00582A10">
              <w:rPr>
                <w:szCs w:val="28"/>
              </w:rPr>
              <w:t>2020</w:t>
            </w:r>
          </w:p>
        </w:tc>
      </w:tr>
      <w:tr w:rsidR="00727E96" w:rsidRPr="00582A10" w:rsidTr="00135865">
        <w:trPr>
          <w:trHeight w:val="966"/>
        </w:trPr>
        <w:tc>
          <w:tcPr>
            <w:tcW w:w="590" w:type="dxa"/>
            <w:shd w:val="clear" w:color="auto" w:fill="auto"/>
            <w:vAlign w:val="center"/>
          </w:tcPr>
          <w:p w:rsidR="00727E96" w:rsidRPr="00582A10" w:rsidRDefault="00727E96" w:rsidP="00727E96">
            <w:pPr>
              <w:numPr>
                <w:ilvl w:val="0"/>
                <w:numId w:val="3"/>
              </w:numPr>
              <w:spacing w:after="0" w:line="240" w:lineRule="auto"/>
              <w:jc w:val="center"/>
              <w:rPr>
                <w:szCs w:val="28"/>
              </w:rPr>
            </w:pPr>
          </w:p>
        </w:tc>
        <w:tc>
          <w:tcPr>
            <w:tcW w:w="1832" w:type="dxa"/>
            <w:shd w:val="clear" w:color="auto" w:fill="auto"/>
            <w:vAlign w:val="center"/>
            <w:hideMark/>
          </w:tcPr>
          <w:p w:rsidR="00727E96" w:rsidRPr="00582A10" w:rsidRDefault="00727E96" w:rsidP="00135865">
            <w:pPr>
              <w:jc w:val="center"/>
              <w:rPr>
                <w:szCs w:val="28"/>
              </w:rPr>
            </w:pPr>
            <w:r w:rsidRPr="00582A10">
              <w:rPr>
                <w:szCs w:val="28"/>
              </w:rPr>
              <w:t>Giáo dục Quốc phòng - An ninh</w:t>
            </w:r>
          </w:p>
        </w:tc>
        <w:tc>
          <w:tcPr>
            <w:tcW w:w="2111" w:type="dxa"/>
            <w:shd w:val="clear" w:color="auto" w:fill="auto"/>
            <w:vAlign w:val="center"/>
          </w:tcPr>
          <w:p w:rsidR="00727E96" w:rsidRPr="00582A10" w:rsidRDefault="00727E96" w:rsidP="00135865">
            <w:pPr>
              <w:jc w:val="center"/>
              <w:rPr>
                <w:szCs w:val="28"/>
              </w:rPr>
            </w:pPr>
            <w:r w:rsidRPr="00582A10">
              <w:rPr>
                <w:szCs w:val="28"/>
              </w:rPr>
              <w:t>Tài liệu dạy học môn Giáo dục Quốc phòng - An ninh</w:t>
            </w:r>
          </w:p>
        </w:tc>
        <w:tc>
          <w:tcPr>
            <w:tcW w:w="1939" w:type="dxa"/>
            <w:shd w:val="clear" w:color="auto" w:fill="auto"/>
            <w:vAlign w:val="center"/>
          </w:tcPr>
          <w:p w:rsidR="00727E96" w:rsidRPr="00582A10" w:rsidRDefault="00727E96" w:rsidP="00135865">
            <w:pPr>
              <w:jc w:val="center"/>
              <w:rPr>
                <w:szCs w:val="28"/>
              </w:rPr>
            </w:pPr>
            <w:r w:rsidRPr="00582A10">
              <w:rPr>
                <w:szCs w:val="28"/>
              </w:rPr>
              <w:t>Tập thể tác giả</w:t>
            </w:r>
          </w:p>
        </w:tc>
        <w:tc>
          <w:tcPr>
            <w:tcW w:w="1863" w:type="dxa"/>
            <w:shd w:val="clear" w:color="auto" w:fill="auto"/>
            <w:vAlign w:val="center"/>
          </w:tcPr>
          <w:p w:rsidR="00727E96" w:rsidRPr="00582A10" w:rsidRDefault="00727E96" w:rsidP="00135865">
            <w:pPr>
              <w:jc w:val="center"/>
              <w:rPr>
                <w:szCs w:val="28"/>
              </w:rPr>
            </w:pPr>
            <w:r w:rsidRPr="00582A10">
              <w:rPr>
                <w:szCs w:val="28"/>
              </w:rPr>
              <w:t>Tổng cục GDNN</w:t>
            </w:r>
          </w:p>
        </w:tc>
        <w:tc>
          <w:tcPr>
            <w:tcW w:w="988" w:type="dxa"/>
            <w:shd w:val="clear" w:color="auto" w:fill="auto"/>
            <w:vAlign w:val="center"/>
          </w:tcPr>
          <w:p w:rsidR="00727E96" w:rsidRPr="00582A10" w:rsidRDefault="00727E96" w:rsidP="00135865">
            <w:pPr>
              <w:jc w:val="center"/>
              <w:rPr>
                <w:szCs w:val="28"/>
              </w:rPr>
            </w:pPr>
            <w:r w:rsidRPr="00582A10">
              <w:rPr>
                <w:szCs w:val="28"/>
              </w:rPr>
              <w:t>2020</w:t>
            </w:r>
          </w:p>
        </w:tc>
      </w:tr>
      <w:tr w:rsidR="00727E96" w:rsidRPr="00582A10" w:rsidTr="00135865">
        <w:trPr>
          <w:trHeight w:val="20"/>
        </w:trPr>
        <w:tc>
          <w:tcPr>
            <w:tcW w:w="590" w:type="dxa"/>
            <w:shd w:val="clear" w:color="auto" w:fill="auto"/>
            <w:vAlign w:val="center"/>
          </w:tcPr>
          <w:p w:rsidR="00727E96" w:rsidRPr="00582A10" w:rsidRDefault="00727E96" w:rsidP="00727E96">
            <w:pPr>
              <w:numPr>
                <w:ilvl w:val="0"/>
                <w:numId w:val="3"/>
              </w:numPr>
              <w:spacing w:after="0" w:line="240" w:lineRule="auto"/>
              <w:jc w:val="center"/>
              <w:rPr>
                <w:szCs w:val="28"/>
              </w:rPr>
            </w:pPr>
          </w:p>
        </w:tc>
        <w:tc>
          <w:tcPr>
            <w:tcW w:w="1832" w:type="dxa"/>
            <w:shd w:val="clear" w:color="auto" w:fill="auto"/>
            <w:vAlign w:val="center"/>
            <w:hideMark/>
          </w:tcPr>
          <w:p w:rsidR="00727E96" w:rsidRPr="00582A10" w:rsidRDefault="00727E96" w:rsidP="00135865">
            <w:pPr>
              <w:jc w:val="center"/>
              <w:rPr>
                <w:szCs w:val="28"/>
              </w:rPr>
            </w:pPr>
            <w:r w:rsidRPr="00582A10">
              <w:rPr>
                <w:szCs w:val="28"/>
              </w:rPr>
              <w:t>Giáo dục thể chất</w:t>
            </w:r>
          </w:p>
        </w:tc>
        <w:tc>
          <w:tcPr>
            <w:tcW w:w="2111" w:type="dxa"/>
            <w:shd w:val="clear" w:color="auto" w:fill="auto"/>
            <w:vAlign w:val="center"/>
          </w:tcPr>
          <w:p w:rsidR="00727E96" w:rsidRPr="00582A10" w:rsidRDefault="00727E96" w:rsidP="00135865">
            <w:pPr>
              <w:jc w:val="center"/>
              <w:rPr>
                <w:szCs w:val="28"/>
              </w:rPr>
            </w:pPr>
            <w:r w:rsidRPr="00582A10">
              <w:rPr>
                <w:szCs w:val="28"/>
              </w:rPr>
              <w:t>Tài liệu dạy học môn Giáo dục thể chất</w:t>
            </w:r>
          </w:p>
        </w:tc>
        <w:tc>
          <w:tcPr>
            <w:tcW w:w="1939" w:type="dxa"/>
            <w:shd w:val="clear" w:color="auto" w:fill="auto"/>
            <w:vAlign w:val="center"/>
          </w:tcPr>
          <w:p w:rsidR="00727E96" w:rsidRPr="00582A10" w:rsidRDefault="00727E96" w:rsidP="00135865">
            <w:pPr>
              <w:jc w:val="center"/>
              <w:rPr>
                <w:szCs w:val="28"/>
              </w:rPr>
            </w:pPr>
            <w:r w:rsidRPr="00582A10">
              <w:rPr>
                <w:szCs w:val="28"/>
              </w:rPr>
              <w:t>Tập thể tác giả</w:t>
            </w:r>
          </w:p>
        </w:tc>
        <w:tc>
          <w:tcPr>
            <w:tcW w:w="1863" w:type="dxa"/>
            <w:shd w:val="clear" w:color="auto" w:fill="auto"/>
            <w:vAlign w:val="center"/>
          </w:tcPr>
          <w:p w:rsidR="00727E96" w:rsidRPr="00582A10" w:rsidRDefault="00727E96" w:rsidP="00135865">
            <w:pPr>
              <w:jc w:val="center"/>
              <w:rPr>
                <w:szCs w:val="28"/>
              </w:rPr>
            </w:pPr>
            <w:r w:rsidRPr="00582A10">
              <w:rPr>
                <w:szCs w:val="28"/>
              </w:rPr>
              <w:t>Tổng cục GDNN</w:t>
            </w:r>
          </w:p>
        </w:tc>
        <w:tc>
          <w:tcPr>
            <w:tcW w:w="988" w:type="dxa"/>
            <w:shd w:val="clear" w:color="auto" w:fill="auto"/>
            <w:vAlign w:val="center"/>
          </w:tcPr>
          <w:p w:rsidR="00727E96" w:rsidRPr="00582A10" w:rsidRDefault="00727E96" w:rsidP="00135865">
            <w:pPr>
              <w:jc w:val="center"/>
              <w:rPr>
                <w:szCs w:val="28"/>
              </w:rPr>
            </w:pPr>
            <w:r w:rsidRPr="00582A10">
              <w:rPr>
                <w:szCs w:val="28"/>
              </w:rPr>
              <w:t>2020</w:t>
            </w:r>
          </w:p>
        </w:tc>
      </w:tr>
      <w:tr w:rsidR="00727E96" w:rsidRPr="00582A10" w:rsidTr="00135865">
        <w:trPr>
          <w:trHeight w:val="20"/>
        </w:trPr>
        <w:tc>
          <w:tcPr>
            <w:tcW w:w="590" w:type="dxa"/>
            <w:shd w:val="clear" w:color="auto" w:fill="auto"/>
            <w:vAlign w:val="center"/>
          </w:tcPr>
          <w:p w:rsidR="00727E96" w:rsidRPr="00582A10" w:rsidRDefault="00727E96" w:rsidP="00727E96">
            <w:pPr>
              <w:numPr>
                <w:ilvl w:val="0"/>
                <w:numId w:val="3"/>
              </w:numPr>
              <w:spacing w:after="0" w:line="240" w:lineRule="auto"/>
              <w:jc w:val="center"/>
              <w:rPr>
                <w:szCs w:val="28"/>
              </w:rPr>
            </w:pPr>
          </w:p>
        </w:tc>
        <w:tc>
          <w:tcPr>
            <w:tcW w:w="1832" w:type="dxa"/>
            <w:shd w:val="clear" w:color="auto" w:fill="auto"/>
            <w:vAlign w:val="center"/>
            <w:hideMark/>
          </w:tcPr>
          <w:p w:rsidR="00727E96" w:rsidRPr="00582A10" w:rsidRDefault="00727E96" w:rsidP="00135865">
            <w:pPr>
              <w:jc w:val="center"/>
              <w:rPr>
                <w:szCs w:val="28"/>
              </w:rPr>
            </w:pPr>
            <w:r w:rsidRPr="00582A10">
              <w:rPr>
                <w:szCs w:val="28"/>
              </w:rPr>
              <w:t>Tin học</w:t>
            </w:r>
          </w:p>
        </w:tc>
        <w:tc>
          <w:tcPr>
            <w:tcW w:w="2111" w:type="dxa"/>
            <w:shd w:val="clear" w:color="auto" w:fill="auto"/>
            <w:vAlign w:val="center"/>
          </w:tcPr>
          <w:p w:rsidR="00727E96" w:rsidRPr="00582A10" w:rsidRDefault="00727E96" w:rsidP="00135865">
            <w:pPr>
              <w:jc w:val="center"/>
              <w:rPr>
                <w:szCs w:val="28"/>
              </w:rPr>
            </w:pPr>
            <w:r w:rsidRPr="00582A10">
              <w:rPr>
                <w:szCs w:val="28"/>
              </w:rPr>
              <w:t>Tài liệu dạy học môn Tin học</w:t>
            </w:r>
          </w:p>
        </w:tc>
        <w:tc>
          <w:tcPr>
            <w:tcW w:w="1939" w:type="dxa"/>
            <w:shd w:val="clear" w:color="auto" w:fill="auto"/>
            <w:vAlign w:val="center"/>
          </w:tcPr>
          <w:p w:rsidR="00727E96" w:rsidRPr="00582A10" w:rsidRDefault="00727E96" w:rsidP="00135865">
            <w:pPr>
              <w:jc w:val="center"/>
              <w:rPr>
                <w:szCs w:val="28"/>
              </w:rPr>
            </w:pPr>
            <w:r w:rsidRPr="00582A10">
              <w:rPr>
                <w:szCs w:val="28"/>
              </w:rPr>
              <w:t>Tập thể tác giả</w:t>
            </w:r>
          </w:p>
        </w:tc>
        <w:tc>
          <w:tcPr>
            <w:tcW w:w="1863" w:type="dxa"/>
            <w:shd w:val="clear" w:color="auto" w:fill="auto"/>
            <w:vAlign w:val="center"/>
          </w:tcPr>
          <w:p w:rsidR="00727E96" w:rsidRPr="00582A10" w:rsidRDefault="00727E96" w:rsidP="00135865">
            <w:pPr>
              <w:jc w:val="center"/>
              <w:rPr>
                <w:szCs w:val="28"/>
              </w:rPr>
            </w:pPr>
            <w:r w:rsidRPr="00582A10">
              <w:rPr>
                <w:szCs w:val="28"/>
              </w:rPr>
              <w:t>Tổng cục GDNN</w:t>
            </w:r>
          </w:p>
        </w:tc>
        <w:tc>
          <w:tcPr>
            <w:tcW w:w="988" w:type="dxa"/>
            <w:shd w:val="clear" w:color="auto" w:fill="auto"/>
            <w:vAlign w:val="center"/>
          </w:tcPr>
          <w:p w:rsidR="00727E96" w:rsidRPr="00582A10" w:rsidRDefault="00727E96" w:rsidP="00135865">
            <w:pPr>
              <w:jc w:val="center"/>
              <w:rPr>
                <w:szCs w:val="28"/>
              </w:rPr>
            </w:pPr>
            <w:r w:rsidRPr="00582A10">
              <w:rPr>
                <w:szCs w:val="28"/>
              </w:rPr>
              <w:t>2020</w:t>
            </w:r>
          </w:p>
        </w:tc>
      </w:tr>
      <w:tr w:rsidR="00727E96" w:rsidRPr="00582A10" w:rsidTr="00135865">
        <w:trPr>
          <w:trHeight w:val="20"/>
        </w:trPr>
        <w:tc>
          <w:tcPr>
            <w:tcW w:w="590" w:type="dxa"/>
            <w:shd w:val="clear" w:color="auto" w:fill="auto"/>
            <w:vAlign w:val="center"/>
          </w:tcPr>
          <w:p w:rsidR="00727E96" w:rsidRPr="00582A10" w:rsidRDefault="00727E96" w:rsidP="00727E96">
            <w:pPr>
              <w:numPr>
                <w:ilvl w:val="0"/>
                <w:numId w:val="3"/>
              </w:numPr>
              <w:spacing w:after="0" w:line="240" w:lineRule="auto"/>
              <w:jc w:val="center"/>
              <w:rPr>
                <w:szCs w:val="28"/>
              </w:rPr>
            </w:pPr>
          </w:p>
        </w:tc>
        <w:tc>
          <w:tcPr>
            <w:tcW w:w="1832" w:type="dxa"/>
            <w:shd w:val="clear" w:color="auto" w:fill="auto"/>
            <w:vAlign w:val="center"/>
            <w:hideMark/>
          </w:tcPr>
          <w:p w:rsidR="00727E96" w:rsidRPr="00582A10" w:rsidRDefault="00727E96" w:rsidP="00135865">
            <w:pPr>
              <w:jc w:val="center"/>
              <w:rPr>
                <w:szCs w:val="28"/>
              </w:rPr>
            </w:pPr>
            <w:r w:rsidRPr="00582A10">
              <w:rPr>
                <w:szCs w:val="28"/>
              </w:rPr>
              <w:t>Tiếng Anh</w:t>
            </w:r>
          </w:p>
        </w:tc>
        <w:tc>
          <w:tcPr>
            <w:tcW w:w="2111" w:type="dxa"/>
            <w:shd w:val="clear" w:color="auto" w:fill="auto"/>
            <w:vAlign w:val="center"/>
          </w:tcPr>
          <w:p w:rsidR="00727E96" w:rsidRPr="00582A10" w:rsidRDefault="00727E96" w:rsidP="00135865">
            <w:pPr>
              <w:jc w:val="center"/>
              <w:rPr>
                <w:szCs w:val="28"/>
              </w:rPr>
            </w:pPr>
            <w:r w:rsidRPr="00582A10">
              <w:rPr>
                <w:szCs w:val="28"/>
              </w:rPr>
              <w:t xml:space="preserve">Tài liệu dạy học </w:t>
            </w:r>
            <w:r w:rsidRPr="00582A10">
              <w:rPr>
                <w:szCs w:val="28"/>
              </w:rPr>
              <w:lastRenderedPageBreak/>
              <w:t>môn Tiếng Anh</w:t>
            </w:r>
          </w:p>
        </w:tc>
        <w:tc>
          <w:tcPr>
            <w:tcW w:w="1939" w:type="dxa"/>
            <w:shd w:val="clear" w:color="auto" w:fill="auto"/>
            <w:vAlign w:val="center"/>
          </w:tcPr>
          <w:p w:rsidR="00727E96" w:rsidRPr="00582A10" w:rsidRDefault="00727E96" w:rsidP="00135865">
            <w:pPr>
              <w:jc w:val="center"/>
              <w:rPr>
                <w:szCs w:val="28"/>
              </w:rPr>
            </w:pPr>
            <w:r w:rsidRPr="00582A10">
              <w:rPr>
                <w:szCs w:val="28"/>
              </w:rPr>
              <w:lastRenderedPageBreak/>
              <w:t>Tập thể tác giả</w:t>
            </w:r>
          </w:p>
        </w:tc>
        <w:tc>
          <w:tcPr>
            <w:tcW w:w="1863" w:type="dxa"/>
            <w:shd w:val="clear" w:color="auto" w:fill="auto"/>
            <w:vAlign w:val="center"/>
          </w:tcPr>
          <w:p w:rsidR="00727E96" w:rsidRPr="00582A10" w:rsidRDefault="00727E96" w:rsidP="00135865">
            <w:pPr>
              <w:jc w:val="center"/>
              <w:rPr>
                <w:szCs w:val="28"/>
              </w:rPr>
            </w:pPr>
            <w:r w:rsidRPr="00582A10">
              <w:rPr>
                <w:szCs w:val="28"/>
              </w:rPr>
              <w:t xml:space="preserve">Tổng cục </w:t>
            </w:r>
            <w:r w:rsidRPr="00582A10">
              <w:rPr>
                <w:szCs w:val="28"/>
              </w:rPr>
              <w:lastRenderedPageBreak/>
              <w:t>GDNN</w:t>
            </w:r>
          </w:p>
        </w:tc>
        <w:tc>
          <w:tcPr>
            <w:tcW w:w="988" w:type="dxa"/>
            <w:shd w:val="clear" w:color="auto" w:fill="auto"/>
            <w:vAlign w:val="center"/>
          </w:tcPr>
          <w:p w:rsidR="00727E96" w:rsidRPr="00582A10" w:rsidRDefault="00727E96" w:rsidP="00135865">
            <w:pPr>
              <w:jc w:val="center"/>
              <w:rPr>
                <w:szCs w:val="28"/>
              </w:rPr>
            </w:pPr>
            <w:r w:rsidRPr="00582A10">
              <w:rPr>
                <w:szCs w:val="28"/>
              </w:rPr>
              <w:lastRenderedPageBreak/>
              <w:t>2020</w:t>
            </w:r>
          </w:p>
        </w:tc>
      </w:tr>
      <w:tr w:rsidR="00727E96" w:rsidRPr="00582A10" w:rsidTr="00135865">
        <w:trPr>
          <w:trHeight w:val="20"/>
        </w:trPr>
        <w:tc>
          <w:tcPr>
            <w:tcW w:w="590" w:type="dxa"/>
            <w:shd w:val="clear" w:color="auto" w:fill="auto"/>
            <w:vAlign w:val="center"/>
          </w:tcPr>
          <w:p w:rsidR="00727E96" w:rsidRPr="00582A10" w:rsidRDefault="00727E96" w:rsidP="00727E96">
            <w:pPr>
              <w:numPr>
                <w:ilvl w:val="0"/>
                <w:numId w:val="3"/>
              </w:numPr>
              <w:spacing w:after="0" w:line="240" w:lineRule="auto"/>
              <w:rPr>
                <w:szCs w:val="28"/>
              </w:rPr>
            </w:pPr>
          </w:p>
        </w:tc>
        <w:tc>
          <w:tcPr>
            <w:tcW w:w="1832" w:type="dxa"/>
            <w:shd w:val="clear" w:color="auto" w:fill="auto"/>
            <w:vAlign w:val="center"/>
          </w:tcPr>
          <w:p w:rsidR="00727E96" w:rsidRPr="00582A10" w:rsidRDefault="00727E96" w:rsidP="00135865">
            <w:pPr>
              <w:jc w:val="center"/>
              <w:rPr>
                <w:szCs w:val="28"/>
              </w:rPr>
            </w:pPr>
            <w:r>
              <w:rPr>
                <w:szCs w:val="28"/>
              </w:rPr>
              <w:t>Kỹ năng mềm</w:t>
            </w:r>
          </w:p>
        </w:tc>
        <w:tc>
          <w:tcPr>
            <w:tcW w:w="2111" w:type="dxa"/>
            <w:shd w:val="clear" w:color="auto" w:fill="auto"/>
            <w:vAlign w:val="center"/>
          </w:tcPr>
          <w:p w:rsidR="00727E96" w:rsidRPr="00582A10" w:rsidRDefault="00727E96" w:rsidP="00135865">
            <w:pPr>
              <w:jc w:val="center"/>
              <w:rPr>
                <w:szCs w:val="28"/>
              </w:rPr>
            </w:pPr>
          </w:p>
        </w:tc>
        <w:tc>
          <w:tcPr>
            <w:tcW w:w="1939" w:type="dxa"/>
            <w:shd w:val="clear" w:color="auto" w:fill="auto"/>
            <w:vAlign w:val="center"/>
          </w:tcPr>
          <w:p w:rsidR="00727E96" w:rsidRPr="00582A10" w:rsidRDefault="00727E96" w:rsidP="00135865">
            <w:pPr>
              <w:jc w:val="center"/>
              <w:rPr>
                <w:szCs w:val="28"/>
              </w:rPr>
            </w:pPr>
          </w:p>
        </w:tc>
        <w:tc>
          <w:tcPr>
            <w:tcW w:w="1863" w:type="dxa"/>
            <w:shd w:val="clear" w:color="auto" w:fill="auto"/>
            <w:vAlign w:val="center"/>
          </w:tcPr>
          <w:p w:rsidR="00727E96" w:rsidRPr="00582A10" w:rsidRDefault="00727E96" w:rsidP="00135865">
            <w:pPr>
              <w:jc w:val="center"/>
              <w:rPr>
                <w:szCs w:val="28"/>
              </w:rPr>
            </w:pPr>
          </w:p>
        </w:tc>
        <w:tc>
          <w:tcPr>
            <w:tcW w:w="988" w:type="dxa"/>
            <w:shd w:val="clear" w:color="auto" w:fill="auto"/>
            <w:vAlign w:val="center"/>
          </w:tcPr>
          <w:p w:rsidR="00727E96" w:rsidRPr="00582A10" w:rsidRDefault="00727E96" w:rsidP="00135865">
            <w:pPr>
              <w:jc w:val="center"/>
              <w:rPr>
                <w:szCs w:val="28"/>
              </w:rPr>
            </w:pPr>
          </w:p>
        </w:tc>
      </w:tr>
      <w:tr w:rsidR="00727E96" w:rsidRPr="00582A10" w:rsidTr="00135865">
        <w:trPr>
          <w:trHeight w:val="20"/>
        </w:trPr>
        <w:tc>
          <w:tcPr>
            <w:tcW w:w="590" w:type="dxa"/>
            <w:shd w:val="clear" w:color="auto" w:fill="auto"/>
            <w:vAlign w:val="center"/>
          </w:tcPr>
          <w:p w:rsidR="00727E96" w:rsidRPr="00582A10" w:rsidRDefault="00727E96" w:rsidP="00727E96">
            <w:pPr>
              <w:numPr>
                <w:ilvl w:val="0"/>
                <w:numId w:val="3"/>
              </w:numPr>
              <w:spacing w:after="0" w:line="240" w:lineRule="auto"/>
              <w:rPr>
                <w:szCs w:val="28"/>
              </w:rPr>
            </w:pPr>
          </w:p>
        </w:tc>
        <w:tc>
          <w:tcPr>
            <w:tcW w:w="1832" w:type="dxa"/>
            <w:shd w:val="clear" w:color="auto" w:fill="auto"/>
            <w:vAlign w:val="center"/>
          </w:tcPr>
          <w:p w:rsidR="00727E96" w:rsidRPr="00582A10" w:rsidRDefault="00727E96" w:rsidP="00135865">
            <w:pPr>
              <w:jc w:val="center"/>
              <w:outlineLvl w:val="0"/>
              <w:rPr>
                <w:szCs w:val="28"/>
                <w:lang w:val="sv-SE"/>
              </w:rPr>
            </w:pPr>
            <w:r w:rsidRPr="00582A10">
              <w:rPr>
                <w:szCs w:val="28"/>
                <w:lang w:val="sv-SE"/>
              </w:rPr>
              <w:t xml:space="preserve">Khởi </w:t>
            </w:r>
            <w:r>
              <w:rPr>
                <w:szCs w:val="28"/>
                <w:lang w:val="sv-SE"/>
              </w:rPr>
              <w:t>sự kinh doanh</w:t>
            </w:r>
          </w:p>
        </w:tc>
        <w:tc>
          <w:tcPr>
            <w:tcW w:w="2111" w:type="dxa"/>
            <w:shd w:val="clear" w:color="auto" w:fill="auto"/>
            <w:vAlign w:val="center"/>
          </w:tcPr>
          <w:p w:rsidR="00727E96" w:rsidRPr="00582A10" w:rsidRDefault="00727E96" w:rsidP="00135865">
            <w:pPr>
              <w:jc w:val="center"/>
              <w:outlineLvl w:val="0"/>
              <w:rPr>
                <w:szCs w:val="28"/>
                <w:lang w:val="pt-BR"/>
              </w:rPr>
            </w:pPr>
            <w:r w:rsidRPr="00582A10">
              <w:rPr>
                <w:szCs w:val="28"/>
                <w:lang w:val="pt-BR"/>
              </w:rPr>
              <w:t>Khởi sự kinh doanh và tái lập doanh nghiệp</w:t>
            </w:r>
          </w:p>
        </w:tc>
        <w:tc>
          <w:tcPr>
            <w:tcW w:w="1939" w:type="dxa"/>
            <w:shd w:val="clear" w:color="auto" w:fill="auto"/>
            <w:vAlign w:val="center"/>
          </w:tcPr>
          <w:p w:rsidR="00727E96" w:rsidRPr="00582A10" w:rsidRDefault="00727E96" w:rsidP="00135865">
            <w:pPr>
              <w:jc w:val="center"/>
              <w:outlineLvl w:val="0"/>
              <w:rPr>
                <w:szCs w:val="28"/>
                <w:lang w:val="pt-BR"/>
              </w:rPr>
            </w:pPr>
            <w:r w:rsidRPr="00582A10">
              <w:rPr>
                <w:iCs/>
                <w:szCs w:val="28"/>
                <w:lang w:val="nb-NO"/>
              </w:rPr>
              <w:t>TS. Nguyễn Ngọc Huyền</w:t>
            </w:r>
          </w:p>
        </w:tc>
        <w:tc>
          <w:tcPr>
            <w:tcW w:w="1863" w:type="dxa"/>
            <w:shd w:val="clear" w:color="auto" w:fill="auto"/>
            <w:vAlign w:val="center"/>
          </w:tcPr>
          <w:p w:rsidR="00727E96" w:rsidRPr="00582A10" w:rsidRDefault="00727E96" w:rsidP="00135865">
            <w:pPr>
              <w:jc w:val="center"/>
              <w:outlineLvl w:val="0"/>
              <w:rPr>
                <w:szCs w:val="28"/>
                <w:lang w:val="pt-BR"/>
              </w:rPr>
            </w:pPr>
            <w:r w:rsidRPr="00582A10">
              <w:rPr>
                <w:iCs/>
                <w:szCs w:val="28"/>
                <w:lang w:val="nb-NO"/>
              </w:rPr>
              <w:t>NXB Đại học Kinh tế quốc dân</w:t>
            </w:r>
          </w:p>
        </w:tc>
        <w:tc>
          <w:tcPr>
            <w:tcW w:w="988" w:type="dxa"/>
            <w:shd w:val="clear" w:color="auto" w:fill="auto"/>
            <w:vAlign w:val="center"/>
          </w:tcPr>
          <w:p w:rsidR="00727E96" w:rsidRPr="00582A10" w:rsidRDefault="00727E96" w:rsidP="00135865">
            <w:pPr>
              <w:jc w:val="center"/>
              <w:outlineLvl w:val="0"/>
              <w:rPr>
                <w:szCs w:val="28"/>
                <w:lang w:val="pt-BR"/>
              </w:rPr>
            </w:pPr>
            <w:r w:rsidRPr="00582A10">
              <w:rPr>
                <w:szCs w:val="28"/>
                <w:lang w:val="pt-BR"/>
              </w:rPr>
              <w:t>2011</w:t>
            </w:r>
          </w:p>
        </w:tc>
      </w:tr>
      <w:tr w:rsidR="00727E96" w:rsidRPr="00582A10" w:rsidTr="00135865">
        <w:trPr>
          <w:trHeight w:val="20"/>
        </w:trPr>
        <w:tc>
          <w:tcPr>
            <w:tcW w:w="590" w:type="dxa"/>
            <w:shd w:val="clear" w:color="auto" w:fill="auto"/>
            <w:vAlign w:val="center"/>
          </w:tcPr>
          <w:p w:rsidR="00727E96" w:rsidRPr="00582A10" w:rsidRDefault="00727E96" w:rsidP="00727E96">
            <w:pPr>
              <w:numPr>
                <w:ilvl w:val="0"/>
                <w:numId w:val="3"/>
              </w:numPr>
              <w:spacing w:after="0" w:line="240" w:lineRule="auto"/>
              <w:jc w:val="center"/>
              <w:rPr>
                <w:szCs w:val="28"/>
              </w:rPr>
            </w:pPr>
          </w:p>
        </w:tc>
        <w:tc>
          <w:tcPr>
            <w:tcW w:w="1832" w:type="dxa"/>
            <w:shd w:val="clear" w:color="auto" w:fill="auto"/>
            <w:vAlign w:val="center"/>
          </w:tcPr>
          <w:p w:rsidR="00727E96" w:rsidRPr="00582A10" w:rsidRDefault="00727E96" w:rsidP="00135865">
            <w:pPr>
              <w:jc w:val="center"/>
              <w:outlineLvl w:val="0"/>
              <w:rPr>
                <w:szCs w:val="28"/>
                <w:lang w:val="sv-SE"/>
              </w:rPr>
            </w:pPr>
            <w:r w:rsidRPr="00582A10">
              <w:rPr>
                <w:szCs w:val="28"/>
                <w:lang w:val="sv-SE"/>
              </w:rPr>
              <w:t>Luật kinh tế</w:t>
            </w:r>
          </w:p>
        </w:tc>
        <w:tc>
          <w:tcPr>
            <w:tcW w:w="2111" w:type="dxa"/>
            <w:shd w:val="clear" w:color="auto" w:fill="auto"/>
            <w:vAlign w:val="center"/>
          </w:tcPr>
          <w:p w:rsidR="00727E96" w:rsidRPr="00582A10" w:rsidRDefault="00727E96" w:rsidP="00135865">
            <w:pPr>
              <w:jc w:val="center"/>
              <w:outlineLvl w:val="0"/>
              <w:rPr>
                <w:szCs w:val="28"/>
                <w:lang w:val="sv-SE"/>
              </w:rPr>
            </w:pPr>
            <w:r w:rsidRPr="00582A10">
              <w:rPr>
                <w:szCs w:val="28"/>
              </w:rPr>
              <w:t>Luật kinh tế</w:t>
            </w:r>
          </w:p>
        </w:tc>
        <w:tc>
          <w:tcPr>
            <w:tcW w:w="1939" w:type="dxa"/>
            <w:shd w:val="clear" w:color="auto" w:fill="auto"/>
            <w:vAlign w:val="center"/>
          </w:tcPr>
          <w:p w:rsidR="00727E96" w:rsidRPr="00582A10" w:rsidRDefault="00727E96" w:rsidP="00135865">
            <w:pPr>
              <w:jc w:val="center"/>
              <w:outlineLvl w:val="0"/>
              <w:rPr>
                <w:szCs w:val="28"/>
                <w:lang w:val="sv-SE"/>
              </w:rPr>
            </w:pPr>
            <w:r w:rsidRPr="00582A10">
              <w:rPr>
                <w:szCs w:val="28"/>
              </w:rPr>
              <w:t>TS. Nguyễn Đăng Liêm</w:t>
            </w:r>
          </w:p>
        </w:tc>
        <w:tc>
          <w:tcPr>
            <w:tcW w:w="1863" w:type="dxa"/>
            <w:shd w:val="clear" w:color="auto" w:fill="auto"/>
            <w:vAlign w:val="center"/>
          </w:tcPr>
          <w:p w:rsidR="00727E96" w:rsidRPr="00582A10" w:rsidRDefault="00727E96" w:rsidP="00135865">
            <w:pPr>
              <w:jc w:val="center"/>
              <w:outlineLvl w:val="0"/>
              <w:rPr>
                <w:szCs w:val="28"/>
                <w:lang w:val="sv-SE"/>
              </w:rPr>
            </w:pPr>
            <w:r w:rsidRPr="00582A10">
              <w:rPr>
                <w:szCs w:val="28"/>
                <w:lang w:val="pt-BR"/>
              </w:rPr>
              <w:t xml:space="preserve">NXB </w:t>
            </w:r>
            <w:r w:rsidRPr="00582A10">
              <w:rPr>
                <w:szCs w:val="28"/>
              </w:rPr>
              <w:t>Thống kê</w:t>
            </w:r>
          </w:p>
        </w:tc>
        <w:tc>
          <w:tcPr>
            <w:tcW w:w="988" w:type="dxa"/>
            <w:shd w:val="clear" w:color="auto" w:fill="auto"/>
            <w:vAlign w:val="center"/>
          </w:tcPr>
          <w:p w:rsidR="00727E96" w:rsidRPr="00582A10" w:rsidRDefault="00727E96" w:rsidP="00135865">
            <w:pPr>
              <w:jc w:val="center"/>
              <w:outlineLvl w:val="0"/>
              <w:rPr>
                <w:szCs w:val="28"/>
                <w:lang w:val="sv-SE"/>
              </w:rPr>
            </w:pPr>
            <w:r w:rsidRPr="00582A10">
              <w:rPr>
                <w:szCs w:val="28"/>
                <w:lang w:val="pt-BR"/>
              </w:rPr>
              <w:t>2015</w:t>
            </w:r>
          </w:p>
        </w:tc>
      </w:tr>
      <w:tr w:rsidR="00727E96" w:rsidRPr="00582A10" w:rsidTr="00135865">
        <w:trPr>
          <w:trHeight w:val="20"/>
        </w:trPr>
        <w:tc>
          <w:tcPr>
            <w:tcW w:w="590" w:type="dxa"/>
            <w:shd w:val="clear" w:color="auto" w:fill="auto"/>
            <w:vAlign w:val="center"/>
          </w:tcPr>
          <w:p w:rsidR="00727E96" w:rsidRPr="00582A10" w:rsidRDefault="00727E96" w:rsidP="00727E96">
            <w:pPr>
              <w:numPr>
                <w:ilvl w:val="0"/>
                <w:numId w:val="3"/>
              </w:numPr>
              <w:spacing w:after="0" w:line="240" w:lineRule="auto"/>
              <w:jc w:val="center"/>
              <w:rPr>
                <w:szCs w:val="28"/>
              </w:rPr>
            </w:pPr>
          </w:p>
        </w:tc>
        <w:tc>
          <w:tcPr>
            <w:tcW w:w="1832" w:type="dxa"/>
            <w:shd w:val="clear" w:color="auto" w:fill="auto"/>
            <w:vAlign w:val="center"/>
          </w:tcPr>
          <w:p w:rsidR="00727E96" w:rsidRPr="00582A10" w:rsidRDefault="00727E96" w:rsidP="00135865">
            <w:pPr>
              <w:jc w:val="center"/>
              <w:outlineLvl w:val="0"/>
              <w:rPr>
                <w:szCs w:val="28"/>
                <w:lang w:val="sv-SE"/>
              </w:rPr>
            </w:pPr>
            <w:r w:rsidRPr="00582A10">
              <w:rPr>
                <w:szCs w:val="28"/>
              </w:rPr>
              <w:t>Kinh tế vi mô</w:t>
            </w:r>
          </w:p>
        </w:tc>
        <w:tc>
          <w:tcPr>
            <w:tcW w:w="2111" w:type="dxa"/>
            <w:shd w:val="clear" w:color="auto" w:fill="auto"/>
            <w:vAlign w:val="center"/>
          </w:tcPr>
          <w:p w:rsidR="00727E96" w:rsidRPr="00582A10" w:rsidRDefault="00727E96" w:rsidP="00135865">
            <w:pPr>
              <w:jc w:val="center"/>
              <w:outlineLvl w:val="0"/>
              <w:rPr>
                <w:szCs w:val="28"/>
                <w:lang w:val="sv-SE"/>
              </w:rPr>
            </w:pPr>
            <w:r w:rsidRPr="00582A10">
              <w:rPr>
                <w:szCs w:val="28"/>
              </w:rPr>
              <w:t>Kinh tế học vi mô</w:t>
            </w:r>
          </w:p>
        </w:tc>
        <w:tc>
          <w:tcPr>
            <w:tcW w:w="1939" w:type="dxa"/>
            <w:shd w:val="clear" w:color="auto" w:fill="auto"/>
            <w:vAlign w:val="center"/>
          </w:tcPr>
          <w:p w:rsidR="00727E96" w:rsidRPr="00582A10" w:rsidRDefault="00727E96" w:rsidP="00135865">
            <w:pPr>
              <w:jc w:val="center"/>
              <w:outlineLvl w:val="0"/>
              <w:rPr>
                <w:szCs w:val="28"/>
                <w:lang w:val="sv-SE"/>
              </w:rPr>
            </w:pPr>
            <w:r w:rsidRPr="00582A10">
              <w:rPr>
                <w:szCs w:val="28"/>
              </w:rPr>
              <w:t>TS. Nguyễn Kim Dũng</w:t>
            </w:r>
          </w:p>
        </w:tc>
        <w:tc>
          <w:tcPr>
            <w:tcW w:w="1863" w:type="dxa"/>
            <w:shd w:val="clear" w:color="auto" w:fill="auto"/>
            <w:vAlign w:val="center"/>
          </w:tcPr>
          <w:p w:rsidR="00727E96" w:rsidRPr="00582A10" w:rsidRDefault="00727E96" w:rsidP="00135865">
            <w:pPr>
              <w:jc w:val="center"/>
              <w:outlineLvl w:val="0"/>
              <w:rPr>
                <w:szCs w:val="28"/>
                <w:lang w:val="sv-SE"/>
              </w:rPr>
            </w:pPr>
            <w:r w:rsidRPr="00582A10">
              <w:rPr>
                <w:szCs w:val="28"/>
              </w:rPr>
              <w:t>NXB Thống kê</w:t>
            </w:r>
          </w:p>
        </w:tc>
        <w:tc>
          <w:tcPr>
            <w:tcW w:w="988" w:type="dxa"/>
            <w:shd w:val="clear" w:color="auto" w:fill="auto"/>
            <w:vAlign w:val="center"/>
          </w:tcPr>
          <w:p w:rsidR="00727E96" w:rsidRPr="00582A10" w:rsidRDefault="00727E96" w:rsidP="00135865">
            <w:pPr>
              <w:jc w:val="center"/>
              <w:outlineLvl w:val="0"/>
              <w:rPr>
                <w:szCs w:val="28"/>
                <w:lang w:val="sv-SE"/>
              </w:rPr>
            </w:pPr>
            <w:r w:rsidRPr="00582A10">
              <w:rPr>
                <w:szCs w:val="28"/>
                <w:lang w:val="sv-SE"/>
              </w:rPr>
              <w:t>2015</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tcPr>
          <w:p w:rsidR="00727E96" w:rsidRPr="00582A10" w:rsidRDefault="00727E96" w:rsidP="00135865">
            <w:pPr>
              <w:jc w:val="center"/>
              <w:rPr>
                <w:szCs w:val="28"/>
              </w:rPr>
            </w:pPr>
            <w:r w:rsidRPr="00582A10">
              <w:rPr>
                <w:szCs w:val="28"/>
              </w:rPr>
              <w:t>Tài chính tiền tệ</w:t>
            </w:r>
          </w:p>
        </w:tc>
        <w:tc>
          <w:tcPr>
            <w:tcW w:w="2111" w:type="dxa"/>
            <w:shd w:val="clear" w:color="auto" w:fill="auto"/>
            <w:vAlign w:val="center"/>
          </w:tcPr>
          <w:p w:rsidR="00727E96" w:rsidRPr="00582A10" w:rsidRDefault="00727E96" w:rsidP="00135865">
            <w:pPr>
              <w:jc w:val="center"/>
              <w:rPr>
                <w:szCs w:val="28"/>
              </w:rPr>
            </w:pPr>
            <w:r w:rsidRPr="00582A10">
              <w:rPr>
                <w:szCs w:val="28"/>
              </w:rPr>
              <w:t>Giáo trình lý thuyết Tài chính tiền tệ</w:t>
            </w:r>
          </w:p>
        </w:tc>
        <w:tc>
          <w:tcPr>
            <w:tcW w:w="1939" w:type="dxa"/>
            <w:shd w:val="clear" w:color="auto" w:fill="auto"/>
            <w:vAlign w:val="center"/>
          </w:tcPr>
          <w:p w:rsidR="00727E96" w:rsidRPr="00582A10" w:rsidRDefault="00727E96" w:rsidP="00135865">
            <w:pPr>
              <w:jc w:val="center"/>
              <w:rPr>
                <w:szCs w:val="28"/>
              </w:rPr>
            </w:pPr>
            <w:r w:rsidRPr="00582A10">
              <w:rPr>
                <w:szCs w:val="28"/>
              </w:rPr>
              <w:t>Cao Thị Ý Nghị</w:t>
            </w:r>
          </w:p>
        </w:tc>
        <w:tc>
          <w:tcPr>
            <w:tcW w:w="1863" w:type="dxa"/>
            <w:shd w:val="clear" w:color="auto" w:fill="auto"/>
            <w:vAlign w:val="center"/>
          </w:tcPr>
          <w:p w:rsidR="00727E96" w:rsidRPr="00582A10" w:rsidRDefault="00727E96" w:rsidP="00135865">
            <w:pPr>
              <w:jc w:val="center"/>
              <w:rPr>
                <w:szCs w:val="28"/>
              </w:rPr>
            </w:pPr>
            <w:r w:rsidRPr="00582A10">
              <w:rPr>
                <w:szCs w:val="28"/>
              </w:rPr>
              <w:t>ĐH Kinh tế quốc dân</w:t>
            </w:r>
          </w:p>
        </w:tc>
        <w:tc>
          <w:tcPr>
            <w:tcW w:w="988" w:type="dxa"/>
            <w:shd w:val="clear" w:color="auto" w:fill="auto"/>
            <w:vAlign w:val="center"/>
          </w:tcPr>
          <w:p w:rsidR="00727E96" w:rsidRPr="00582A10" w:rsidRDefault="00727E96" w:rsidP="00135865">
            <w:pPr>
              <w:jc w:val="center"/>
              <w:rPr>
                <w:szCs w:val="28"/>
              </w:rPr>
            </w:pPr>
            <w:r w:rsidRPr="00582A10">
              <w:rPr>
                <w:szCs w:val="28"/>
              </w:rPr>
              <w:t>2018</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tcPr>
          <w:p w:rsidR="00727E96" w:rsidRPr="00582A10" w:rsidRDefault="00727E96" w:rsidP="00135865">
            <w:pPr>
              <w:jc w:val="center"/>
              <w:rPr>
                <w:szCs w:val="28"/>
              </w:rPr>
            </w:pPr>
            <w:r w:rsidRPr="00582A10">
              <w:rPr>
                <w:szCs w:val="28"/>
              </w:rPr>
              <w:t>Quản trị học</w:t>
            </w:r>
          </w:p>
        </w:tc>
        <w:tc>
          <w:tcPr>
            <w:tcW w:w="2111" w:type="dxa"/>
            <w:shd w:val="clear" w:color="auto" w:fill="auto"/>
            <w:vAlign w:val="center"/>
          </w:tcPr>
          <w:p w:rsidR="00727E96" w:rsidRPr="00582A10" w:rsidRDefault="00727E96" w:rsidP="00135865">
            <w:pPr>
              <w:jc w:val="center"/>
              <w:rPr>
                <w:szCs w:val="28"/>
              </w:rPr>
            </w:pPr>
            <w:r w:rsidRPr="00582A10">
              <w:rPr>
                <w:szCs w:val="28"/>
              </w:rPr>
              <w:t>GT Quản trị học</w:t>
            </w:r>
          </w:p>
        </w:tc>
        <w:tc>
          <w:tcPr>
            <w:tcW w:w="1939" w:type="dxa"/>
            <w:shd w:val="clear" w:color="auto" w:fill="auto"/>
            <w:vAlign w:val="center"/>
          </w:tcPr>
          <w:p w:rsidR="00727E96" w:rsidRPr="00582A10" w:rsidRDefault="00727E96" w:rsidP="00135865">
            <w:pPr>
              <w:jc w:val="center"/>
              <w:rPr>
                <w:szCs w:val="28"/>
              </w:rPr>
            </w:pPr>
            <w:r w:rsidRPr="00582A10">
              <w:rPr>
                <w:szCs w:val="28"/>
              </w:rPr>
              <w:t>Nguyễn Tuấn Ngọc</w:t>
            </w:r>
          </w:p>
        </w:tc>
        <w:tc>
          <w:tcPr>
            <w:tcW w:w="1863" w:type="dxa"/>
            <w:shd w:val="clear" w:color="auto" w:fill="auto"/>
            <w:vAlign w:val="center"/>
          </w:tcPr>
          <w:p w:rsidR="00727E96" w:rsidRPr="00582A10" w:rsidRDefault="00727E96" w:rsidP="00135865">
            <w:pPr>
              <w:jc w:val="center"/>
              <w:rPr>
                <w:szCs w:val="28"/>
              </w:rPr>
            </w:pPr>
            <w:r w:rsidRPr="00582A10">
              <w:rPr>
                <w:szCs w:val="28"/>
              </w:rPr>
              <w:t>Tài chính</w:t>
            </w:r>
          </w:p>
        </w:tc>
        <w:tc>
          <w:tcPr>
            <w:tcW w:w="988" w:type="dxa"/>
            <w:shd w:val="clear" w:color="auto" w:fill="auto"/>
            <w:vAlign w:val="center"/>
          </w:tcPr>
          <w:p w:rsidR="00727E96" w:rsidRPr="00582A10" w:rsidRDefault="00727E96" w:rsidP="00135865">
            <w:pPr>
              <w:jc w:val="center"/>
              <w:rPr>
                <w:szCs w:val="28"/>
              </w:rPr>
            </w:pPr>
            <w:r w:rsidRPr="00582A10">
              <w:rPr>
                <w:szCs w:val="28"/>
              </w:rPr>
              <w:t>2017</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tcPr>
          <w:p w:rsidR="00727E96" w:rsidRPr="00582A10" w:rsidRDefault="00727E96" w:rsidP="00135865">
            <w:pPr>
              <w:jc w:val="center"/>
              <w:rPr>
                <w:szCs w:val="28"/>
              </w:rPr>
            </w:pPr>
            <w:r w:rsidRPr="00582A10">
              <w:rPr>
                <w:szCs w:val="28"/>
              </w:rPr>
              <w:t>Marketing căn bản</w:t>
            </w:r>
          </w:p>
        </w:tc>
        <w:tc>
          <w:tcPr>
            <w:tcW w:w="2111" w:type="dxa"/>
            <w:shd w:val="clear" w:color="auto" w:fill="auto"/>
            <w:vAlign w:val="center"/>
          </w:tcPr>
          <w:p w:rsidR="00727E96" w:rsidRPr="00582A10" w:rsidRDefault="00727E96" w:rsidP="00135865">
            <w:pPr>
              <w:jc w:val="center"/>
              <w:rPr>
                <w:szCs w:val="28"/>
              </w:rPr>
            </w:pPr>
            <w:r w:rsidRPr="00582A10">
              <w:rPr>
                <w:szCs w:val="28"/>
              </w:rPr>
              <w:t>Giáo trình Marketing căn bản</w:t>
            </w:r>
          </w:p>
        </w:tc>
        <w:tc>
          <w:tcPr>
            <w:tcW w:w="1939" w:type="dxa"/>
            <w:shd w:val="clear" w:color="auto" w:fill="auto"/>
            <w:vAlign w:val="center"/>
          </w:tcPr>
          <w:p w:rsidR="00727E96" w:rsidRPr="00582A10" w:rsidRDefault="00727E96" w:rsidP="00135865">
            <w:pPr>
              <w:jc w:val="center"/>
              <w:rPr>
                <w:szCs w:val="28"/>
              </w:rPr>
            </w:pPr>
            <w:r w:rsidRPr="00582A10">
              <w:rPr>
                <w:szCs w:val="28"/>
              </w:rPr>
              <w:t>Trần Minh Đạo</w:t>
            </w:r>
          </w:p>
        </w:tc>
        <w:tc>
          <w:tcPr>
            <w:tcW w:w="1863" w:type="dxa"/>
            <w:shd w:val="clear" w:color="auto" w:fill="auto"/>
            <w:vAlign w:val="center"/>
          </w:tcPr>
          <w:p w:rsidR="00727E96" w:rsidRPr="00582A10" w:rsidRDefault="00727E96" w:rsidP="00135865">
            <w:pPr>
              <w:jc w:val="center"/>
              <w:rPr>
                <w:szCs w:val="28"/>
              </w:rPr>
            </w:pPr>
            <w:r w:rsidRPr="00582A10">
              <w:rPr>
                <w:szCs w:val="28"/>
              </w:rPr>
              <w:t>ĐH Kinh tế quốc dân</w:t>
            </w:r>
          </w:p>
        </w:tc>
        <w:tc>
          <w:tcPr>
            <w:tcW w:w="988" w:type="dxa"/>
            <w:shd w:val="clear" w:color="auto" w:fill="auto"/>
            <w:vAlign w:val="center"/>
          </w:tcPr>
          <w:p w:rsidR="00727E96" w:rsidRPr="00582A10" w:rsidRDefault="00727E96" w:rsidP="00135865">
            <w:pPr>
              <w:jc w:val="center"/>
              <w:rPr>
                <w:szCs w:val="28"/>
              </w:rPr>
            </w:pPr>
            <w:r w:rsidRPr="00582A10">
              <w:rPr>
                <w:szCs w:val="28"/>
              </w:rPr>
              <w:t>2013</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tcPr>
          <w:p w:rsidR="00727E96" w:rsidRPr="00582A10" w:rsidRDefault="00727E96" w:rsidP="00135865">
            <w:pPr>
              <w:jc w:val="center"/>
              <w:rPr>
                <w:szCs w:val="28"/>
              </w:rPr>
            </w:pPr>
            <w:r w:rsidRPr="00582A10">
              <w:rPr>
                <w:szCs w:val="28"/>
              </w:rPr>
              <w:t>Hành vi người tiêu dùng</w:t>
            </w:r>
          </w:p>
        </w:tc>
        <w:tc>
          <w:tcPr>
            <w:tcW w:w="2111" w:type="dxa"/>
            <w:shd w:val="clear" w:color="auto" w:fill="auto"/>
            <w:vAlign w:val="center"/>
          </w:tcPr>
          <w:p w:rsidR="00727E96" w:rsidRPr="00582A10" w:rsidRDefault="00727E96" w:rsidP="00135865">
            <w:pPr>
              <w:jc w:val="center"/>
              <w:rPr>
                <w:szCs w:val="28"/>
              </w:rPr>
            </w:pPr>
            <w:r w:rsidRPr="00582A10">
              <w:rPr>
                <w:szCs w:val="28"/>
              </w:rPr>
              <w:t>Hành vi người tiêu dùng</w:t>
            </w:r>
          </w:p>
        </w:tc>
        <w:tc>
          <w:tcPr>
            <w:tcW w:w="1939" w:type="dxa"/>
            <w:shd w:val="clear" w:color="auto" w:fill="auto"/>
            <w:vAlign w:val="center"/>
          </w:tcPr>
          <w:p w:rsidR="00727E96" w:rsidRPr="00582A10" w:rsidRDefault="00727E96" w:rsidP="00135865">
            <w:pPr>
              <w:jc w:val="center"/>
              <w:rPr>
                <w:szCs w:val="28"/>
              </w:rPr>
            </w:pPr>
            <w:r w:rsidRPr="00582A10">
              <w:rPr>
                <w:szCs w:val="28"/>
              </w:rPr>
              <w:t>TS. Nguyễn Xuân Lãn</w:t>
            </w:r>
          </w:p>
        </w:tc>
        <w:tc>
          <w:tcPr>
            <w:tcW w:w="1863" w:type="dxa"/>
            <w:shd w:val="clear" w:color="auto" w:fill="auto"/>
            <w:vAlign w:val="center"/>
          </w:tcPr>
          <w:p w:rsidR="00727E96" w:rsidRPr="00582A10" w:rsidRDefault="00727E96" w:rsidP="00135865">
            <w:pPr>
              <w:jc w:val="center"/>
              <w:rPr>
                <w:szCs w:val="28"/>
              </w:rPr>
            </w:pPr>
            <w:r w:rsidRPr="00582A10">
              <w:rPr>
                <w:szCs w:val="28"/>
              </w:rPr>
              <w:t>NXB Tài chính</w:t>
            </w:r>
          </w:p>
        </w:tc>
        <w:tc>
          <w:tcPr>
            <w:tcW w:w="988" w:type="dxa"/>
            <w:shd w:val="clear" w:color="auto" w:fill="auto"/>
            <w:vAlign w:val="center"/>
          </w:tcPr>
          <w:p w:rsidR="00727E96" w:rsidRPr="00582A10" w:rsidRDefault="00727E96" w:rsidP="00135865">
            <w:pPr>
              <w:jc w:val="center"/>
              <w:rPr>
                <w:szCs w:val="28"/>
              </w:rPr>
            </w:pPr>
            <w:r w:rsidRPr="00582A10">
              <w:rPr>
                <w:szCs w:val="28"/>
              </w:rPr>
              <w:t>2011</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tcPr>
          <w:p w:rsidR="00727E96" w:rsidRPr="00582A10" w:rsidRDefault="00727E96" w:rsidP="00135865">
            <w:pPr>
              <w:jc w:val="center"/>
              <w:rPr>
                <w:szCs w:val="28"/>
              </w:rPr>
            </w:pPr>
            <w:r w:rsidRPr="00582A10">
              <w:rPr>
                <w:szCs w:val="28"/>
              </w:rPr>
              <w:t>Nghiệp vụ bán hàng</w:t>
            </w:r>
          </w:p>
        </w:tc>
        <w:tc>
          <w:tcPr>
            <w:tcW w:w="2111" w:type="dxa"/>
            <w:shd w:val="clear" w:color="auto" w:fill="auto"/>
            <w:vAlign w:val="center"/>
          </w:tcPr>
          <w:p w:rsidR="00727E96" w:rsidRPr="00582A10" w:rsidRDefault="00727E96" w:rsidP="00135865">
            <w:pPr>
              <w:jc w:val="center"/>
              <w:rPr>
                <w:szCs w:val="28"/>
              </w:rPr>
            </w:pPr>
            <w:r w:rsidRPr="00582A10">
              <w:rPr>
                <w:szCs w:val="28"/>
              </w:rPr>
              <w:t>Quản trị bán hàng hiện đại - Lý thuyết và tình huống thực hành ứng dụng của các công ty Việt Nam</w:t>
            </w:r>
          </w:p>
        </w:tc>
        <w:tc>
          <w:tcPr>
            <w:tcW w:w="1939" w:type="dxa"/>
            <w:shd w:val="clear" w:color="auto" w:fill="auto"/>
            <w:vAlign w:val="center"/>
          </w:tcPr>
          <w:p w:rsidR="00727E96" w:rsidRPr="00582A10" w:rsidRDefault="00727E96" w:rsidP="00135865">
            <w:pPr>
              <w:jc w:val="center"/>
              <w:rPr>
                <w:szCs w:val="28"/>
              </w:rPr>
            </w:pPr>
            <w:r w:rsidRPr="00582A10">
              <w:rPr>
                <w:szCs w:val="28"/>
              </w:rPr>
              <w:t>Lưu Đan Thọ - Nguyễn Vũ Quân</w:t>
            </w:r>
          </w:p>
        </w:tc>
        <w:tc>
          <w:tcPr>
            <w:tcW w:w="1863" w:type="dxa"/>
            <w:shd w:val="clear" w:color="auto" w:fill="auto"/>
            <w:vAlign w:val="center"/>
          </w:tcPr>
          <w:p w:rsidR="00727E96" w:rsidRPr="00582A10" w:rsidRDefault="00727E96" w:rsidP="00135865">
            <w:pPr>
              <w:jc w:val="center"/>
              <w:rPr>
                <w:szCs w:val="28"/>
              </w:rPr>
            </w:pPr>
            <w:r w:rsidRPr="00582A10">
              <w:rPr>
                <w:szCs w:val="28"/>
              </w:rPr>
              <w:t>Tài chính</w:t>
            </w:r>
          </w:p>
        </w:tc>
        <w:tc>
          <w:tcPr>
            <w:tcW w:w="988" w:type="dxa"/>
            <w:shd w:val="clear" w:color="auto" w:fill="auto"/>
            <w:vAlign w:val="center"/>
          </w:tcPr>
          <w:p w:rsidR="00727E96" w:rsidRPr="00582A10" w:rsidRDefault="00727E96" w:rsidP="00135865">
            <w:pPr>
              <w:jc w:val="center"/>
              <w:rPr>
                <w:szCs w:val="28"/>
              </w:rPr>
            </w:pPr>
            <w:r w:rsidRPr="00582A10">
              <w:rPr>
                <w:szCs w:val="28"/>
              </w:rPr>
              <w:t>2016</w:t>
            </w:r>
          </w:p>
        </w:tc>
      </w:tr>
      <w:tr w:rsidR="00727E96" w:rsidRPr="00582A10" w:rsidTr="00135865">
        <w:trPr>
          <w:trHeight w:val="20"/>
        </w:trPr>
        <w:tc>
          <w:tcPr>
            <w:tcW w:w="590" w:type="dxa"/>
            <w:vMerge w:val="restart"/>
            <w:vAlign w:val="center"/>
          </w:tcPr>
          <w:p w:rsidR="00727E96" w:rsidRPr="00582A10" w:rsidRDefault="00727E96" w:rsidP="00727E96">
            <w:pPr>
              <w:numPr>
                <w:ilvl w:val="0"/>
                <w:numId w:val="3"/>
              </w:numPr>
              <w:spacing w:after="0" w:line="240" w:lineRule="auto"/>
              <w:jc w:val="center"/>
              <w:rPr>
                <w:szCs w:val="28"/>
              </w:rPr>
            </w:pPr>
          </w:p>
        </w:tc>
        <w:tc>
          <w:tcPr>
            <w:tcW w:w="1832" w:type="dxa"/>
            <w:vMerge w:val="restart"/>
            <w:vAlign w:val="center"/>
          </w:tcPr>
          <w:p w:rsidR="00727E96" w:rsidRPr="00582A10" w:rsidRDefault="00727E96" w:rsidP="00135865">
            <w:pPr>
              <w:jc w:val="center"/>
              <w:rPr>
                <w:szCs w:val="28"/>
              </w:rPr>
            </w:pPr>
            <w:r w:rsidRPr="00582A10">
              <w:rPr>
                <w:szCs w:val="28"/>
              </w:rPr>
              <w:t>Kỹ thuật bảo quản hàng hoá</w:t>
            </w:r>
          </w:p>
        </w:tc>
        <w:tc>
          <w:tcPr>
            <w:tcW w:w="2111" w:type="dxa"/>
            <w:shd w:val="clear" w:color="auto" w:fill="auto"/>
            <w:vAlign w:val="center"/>
          </w:tcPr>
          <w:p w:rsidR="00727E96" w:rsidRPr="00582A10" w:rsidRDefault="00727E96" w:rsidP="00135865">
            <w:pPr>
              <w:jc w:val="center"/>
              <w:rPr>
                <w:szCs w:val="28"/>
              </w:rPr>
            </w:pPr>
            <w:r w:rsidRPr="00582A10">
              <w:rPr>
                <w:szCs w:val="28"/>
              </w:rPr>
              <w:t xml:space="preserve">Bán hàng, quảng cáo và kiếm tiền trên Facebook (Cập nhật mới </w:t>
            </w:r>
            <w:r w:rsidRPr="00582A10">
              <w:rPr>
                <w:szCs w:val="28"/>
              </w:rPr>
              <w:lastRenderedPageBreak/>
              <w:t>nhất 2021)</w:t>
            </w:r>
          </w:p>
        </w:tc>
        <w:tc>
          <w:tcPr>
            <w:tcW w:w="1939" w:type="dxa"/>
            <w:shd w:val="clear" w:color="auto" w:fill="auto"/>
            <w:vAlign w:val="center"/>
          </w:tcPr>
          <w:p w:rsidR="00727E96" w:rsidRPr="00582A10" w:rsidRDefault="00727E96" w:rsidP="00135865">
            <w:pPr>
              <w:jc w:val="center"/>
              <w:rPr>
                <w:szCs w:val="28"/>
              </w:rPr>
            </w:pPr>
            <w:r w:rsidRPr="00582A10">
              <w:rPr>
                <w:szCs w:val="28"/>
              </w:rPr>
              <w:lastRenderedPageBreak/>
              <w:t>MBA. Nguyễn Phan Anh</w:t>
            </w:r>
          </w:p>
        </w:tc>
        <w:tc>
          <w:tcPr>
            <w:tcW w:w="1863" w:type="dxa"/>
            <w:shd w:val="clear" w:color="auto" w:fill="auto"/>
            <w:vAlign w:val="center"/>
          </w:tcPr>
          <w:p w:rsidR="00727E96" w:rsidRPr="00582A10" w:rsidRDefault="00727E96" w:rsidP="00135865">
            <w:pPr>
              <w:jc w:val="center"/>
              <w:rPr>
                <w:szCs w:val="28"/>
              </w:rPr>
            </w:pPr>
            <w:r w:rsidRPr="00582A10">
              <w:rPr>
                <w:szCs w:val="28"/>
              </w:rPr>
              <w:t>Hồng Đức</w:t>
            </w:r>
          </w:p>
        </w:tc>
        <w:tc>
          <w:tcPr>
            <w:tcW w:w="988" w:type="dxa"/>
            <w:shd w:val="clear" w:color="auto" w:fill="auto"/>
            <w:vAlign w:val="center"/>
          </w:tcPr>
          <w:p w:rsidR="00727E96" w:rsidRPr="00582A10" w:rsidRDefault="00727E96" w:rsidP="00135865">
            <w:pPr>
              <w:jc w:val="center"/>
              <w:rPr>
                <w:szCs w:val="28"/>
              </w:rPr>
            </w:pPr>
            <w:r w:rsidRPr="00582A10">
              <w:rPr>
                <w:szCs w:val="28"/>
              </w:rPr>
              <w:t>2021</w:t>
            </w:r>
          </w:p>
        </w:tc>
      </w:tr>
      <w:tr w:rsidR="00727E96" w:rsidRPr="00582A10" w:rsidTr="00135865">
        <w:trPr>
          <w:trHeight w:val="20"/>
        </w:trPr>
        <w:tc>
          <w:tcPr>
            <w:tcW w:w="590" w:type="dxa"/>
            <w:vMerge/>
            <w:vAlign w:val="center"/>
          </w:tcPr>
          <w:p w:rsidR="00727E96" w:rsidRPr="00582A10" w:rsidRDefault="00727E96" w:rsidP="00727E96">
            <w:pPr>
              <w:numPr>
                <w:ilvl w:val="0"/>
                <w:numId w:val="3"/>
              </w:numPr>
              <w:spacing w:after="0" w:line="240" w:lineRule="auto"/>
              <w:jc w:val="center"/>
              <w:rPr>
                <w:szCs w:val="28"/>
              </w:rPr>
            </w:pPr>
          </w:p>
        </w:tc>
        <w:tc>
          <w:tcPr>
            <w:tcW w:w="1832" w:type="dxa"/>
            <w:vMerge/>
            <w:vAlign w:val="center"/>
          </w:tcPr>
          <w:p w:rsidR="00727E96" w:rsidRPr="00582A10" w:rsidRDefault="00727E96" w:rsidP="00135865">
            <w:pPr>
              <w:jc w:val="center"/>
              <w:rPr>
                <w:szCs w:val="28"/>
              </w:rPr>
            </w:pPr>
          </w:p>
        </w:tc>
        <w:tc>
          <w:tcPr>
            <w:tcW w:w="2111" w:type="dxa"/>
            <w:shd w:val="clear" w:color="auto" w:fill="auto"/>
            <w:vAlign w:val="center"/>
          </w:tcPr>
          <w:p w:rsidR="00727E96" w:rsidRPr="00582A10" w:rsidRDefault="00727E96" w:rsidP="00135865">
            <w:pPr>
              <w:jc w:val="center"/>
              <w:rPr>
                <w:szCs w:val="28"/>
              </w:rPr>
            </w:pPr>
            <w:r w:rsidRPr="00582A10">
              <w:rPr>
                <w:szCs w:val="28"/>
              </w:rPr>
              <w:t>Nghệ thuật bán hàng dành cho người giàu - cách thu hút cung cấp dịch vụ và giữ chân được người mua và khách hàng giàu có suốt đời</w:t>
            </w:r>
          </w:p>
        </w:tc>
        <w:tc>
          <w:tcPr>
            <w:tcW w:w="1939" w:type="dxa"/>
            <w:shd w:val="clear" w:color="auto" w:fill="auto"/>
            <w:vAlign w:val="center"/>
          </w:tcPr>
          <w:p w:rsidR="00727E96" w:rsidRPr="00582A10" w:rsidRDefault="00727E96" w:rsidP="00135865">
            <w:pPr>
              <w:jc w:val="center"/>
              <w:rPr>
                <w:szCs w:val="28"/>
              </w:rPr>
            </w:pPr>
            <w:r w:rsidRPr="00582A10">
              <w:rPr>
                <w:szCs w:val="28"/>
              </w:rPr>
              <w:t>Matt Oechsli</w:t>
            </w:r>
          </w:p>
        </w:tc>
        <w:tc>
          <w:tcPr>
            <w:tcW w:w="1863" w:type="dxa"/>
            <w:shd w:val="clear" w:color="auto" w:fill="auto"/>
            <w:vAlign w:val="center"/>
          </w:tcPr>
          <w:p w:rsidR="00727E96" w:rsidRPr="00582A10" w:rsidRDefault="00727E96" w:rsidP="00135865">
            <w:pPr>
              <w:jc w:val="center"/>
              <w:rPr>
                <w:szCs w:val="28"/>
              </w:rPr>
            </w:pPr>
            <w:r w:rsidRPr="00582A10">
              <w:rPr>
                <w:szCs w:val="28"/>
              </w:rPr>
              <w:t>TT&amp;TT</w:t>
            </w:r>
          </w:p>
        </w:tc>
        <w:tc>
          <w:tcPr>
            <w:tcW w:w="988" w:type="dxa"/>
            <w:shd w:val="clear" w:color="auto" w:fill="auto"/>
            <w:vAlign w:val="center"/>
          </w:tcPr>
          <w:p w:rsidR="00727E96" w:rsidRPr="00582A10" w:rsidRDefault="00727E96" w:rsidP="00135865">
            <w:pPr>
              <w:jc w:val="center"/>
              <w:rPr>
                <w:szCs w:val="28"/>
              </w:rPr>
            </w:pPr>
            <w:r w:rsidRPr="00582A10">
              <w:rPr>
                <w:szCs w:val="28"/>
              </w:rPr>
              <w:t>2019</w:t>
            </w:r>
          </w:p>
        </w:tc>
      </w:tr>
      <w:tr w:rsidR="00727E96" w:rsidRPr="00582A10" w:rsidTr="00135865">
        <w:trPr>
          <w:trHeight w:val="20"/>
        </w:trPr>
        <w:tc>
          <w:tcPr>
            <w:tcW w:w="590" w:type="dxa"/>
            <w:vMerge/>
            <w:vAlign w:val="center"/>
          </w:tcPr>
          <w:p w:rsidR="00727E96" w:rsidRPr="00582A10" w:rsidRDefault="00727E96" w:rsidP="00727E96">
            <w:pPr>
              <w:numPr>
                <w:ilvl w:val="0"/>
                <w:numId w:val="3"/>
              </w:numPr>
              <w:spacing w:after="0" w:line="240" w:lineRule="auto"/>
              <w:jc w:val="center"/>
              <w:rPr>
                <w:szCs w:val="28"/>
              </w:rPr>
            </w:pPr>
          </w:p>
        </w:tc>
        <w:tc>
          <w:tcPr>
            <w:tcW w:w="1832" w:type="dxa"/>
            <w:vMerge/>
            <w:vAlign w:val="center"/>
          </w:tcPr>
          <w:p w:rsidR="00727E96" w:rsidRPr="00582A10" w:rsidRDefault="00727E96" w:rsidP="00135865">
            <w:pPr>
              <w:jc w:val="center"/>
              <w:rPr>
                <w:szCs w:val="28"/>
              </w:rPr>
            </w:pPr>
          </w:p>
        </w:tc>
        <w:tc>
          <w:tcPr>
            <w:tcW w:w="2111" w:type="dxa"/>
            <w:shd w:val="clear" w:color="auto" w:fill="auto"/>
            <w:vAlign w:val="center"/>
          </w:tcPr>
          <w:p w:rsidR="00727E96" w:rsidRPr="00582A10" w:rsidRDefault="00727E96" w:rsidP="00135865">
            <w:pPr>
              <w:jc w:val="center"/>
              <w:rPr>
                <w:szCs w:val="28"/>
              </w:rPr>
            </w:pPr>
            <w:r w:rsidRPr="00582A10">
              <w:rPr>
                <w:szCs w:val="28"/>
              </w:rPr>
              <w:t>Nghệ thuật quản lý Marketing bán hàng hiện đại</w:t>
            </w:r>
          </w:p>
        </w:tc>
        <w:tc>
          <w:tcPr>
            <w:tcW w:w="1939" w:type="dxa"/>
            <w:shd w:val="clear" w:color="auto" w:fill="auto"/>
            <w:vAlign w:val="center"/>
          </w:tcPr>
          <w:p w:rsidR="00727E96" w:rsidRPr="00582A10" w:rsidRDefault="00727E96" w:rsidP="00135865">
            <w:pPr>
              <w:jc w:val="center"/>
              <w:rPr>
                <w:szCs w:val="28"/>
              </w:rPr>
            </w:pPr>
            <w:r w:rsidRPr="00582A10">
              <w:rPr>
                <w:szCs w:val="28"/>
              </w:rPr>
              <w:t>Nguyễn Dương</w:t>
            </w:r>
          </w:p>
        </w:tc>
        <w:tc>
          <w:tcPr>
            <w:tcW w:w="1863" w:type="dxa"/>
            <w:shd w:val="clear" w:color="auto" w:fill="auto"/>
            <w:vAlign w:val="center"/>
          </w:tcPr>
          <w:p w:rsidR="00727E96" w:rsidRPr="00582A10" w:rsidRDefault="00727E96" w:rsidP="00135865">
            <w:pPr>
              <w:jc w:val="center"/>
              <w:rPr>
                <w:szCs w:val="28"/>
              </w:rPr>
            </w:pPr>
            <w:r w:rsidRPr="00582A10">
              <w:rPr>
                <w:szCs w:val="28"/>
              </w:rPr>
              <w:t>Thống kê</w:t>
            </w:r>
          </w:p>
        </w:tc>
        <w:tc>
          <w:tcPr>
            <w:tcW w:w="988" w:type="dxa"/>
            <w:shd w:val="clear" w:color="auto" w:fill="auto"/>
            <w:vAlign w:val="center"/>
          </w:tcPr>
          <w:p w:rsidR="00727E96" w:rsidRPr="00582A10" w:rsidRDefault="00727E96" w:rsidP="00135865">
            <w:pPr>
              <w:jc w:val="center"/>
              <w:rPr>
                <w:szCs w:val="28"/>
              </w:rPr>
            </w:pPr>
            <w:r w:rsidRPr="00582A10">
              <w:rPr>
                <w:szCs w:val="28"/>
              </w:rPr>
              <w:t>2005</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tcPr>
          <w:p w:rsidR="00727E96" w:rsidRPr="00582A10" w:rsidRDefault="00727E96" w:rsidP="00135865">
            <w:pPr>
              <w:jc w:val="center"/>
              <w:rPr>
                <w:szCs w:val="28"/>
              </w:rPr>
            </w:pPr>
            <w:r w:rsidRPr="00582A10">
              <w:rPr>
                <w:szCs w:val="28"/>
              </w:rPr>
              <w:t>Phần mềm quản lý bán hàng</w:t>
            </w:r>
          </w:p>
        </w:tc>
        <w:tc>
          <w:tcPr>
            <w:tcW w:w="2111" w:type="dxa"/>
            <w:shd w:val="clear" w:color="auto" w:fill="auto"/>
            <w:vAlign w:val="center"/>
          </w:tcPr>
          <w:p w:rsidR="00727E96" w:rsidRPr="00582A10" w:rsidRDefault="00727E96" w:rsidP="00135865">
            <w:pPr>
              <w:jc w:val="center"/>
              <w:rPr>
                <w:szCs w:val="28"/>
              </w:rPr>
            </w:pPr>
            <w:r w:rsidRPr="00582A10">
              <w:rPr>
                <w:szCs w:val="28"/>
              </w:rPr>
              <w:t>Tài liệu hướng dẫn sử dụng phần mềm HTSOFT SalePro</w:t>
            </w:r>
          </w:p>
        </w:tc>
        <w:tc>
          <w:tcPr>
            <w:tcW w:w="1939" w:type="dxa"/>
            <w:shd w:val="clear" w:color="auto" w:fill="auto"/>
            <w:vAlign w:val="center"/>
          </w:tcPr>
          <w:p w:rsidR="00727E96" w:rsidRPr="00582A10" w:rsidRDefault="00727E96" w:rsidP="00135865">
            <w:pPr>
              <w:jc w:val="center"/>
              <w:rPr>
                <w:szCs w:val="28"/>
              </w:rPr>
            </w:pPr>
          </w:p>
        </w:tc>
        <w:tc>
          <w:tcPr>
            <w:tcW w:w="1863" w:type="dxa"/>
            <w:shd w:val="clear" w:color="auto" w:fill="auto"/>
            <w:vAlign w:val="center"/>
          </w:tcPr>
          <w:p w:rsidR="00727E96" w:rsidRPr="00582A10" w:rsidRDefault="00727E96" w:rsidP="00135865">
            <w:pPr>
              <w:jc w:val="center"/>
              <w:rPr>
                <w:szCs w:val="28"/>
              </w:rPr>
            </w:pPr>
            <w:r w:rsidRPr="00582A10">
              <w:rPr>
                <w:szCs w:val="28"/>
              </w:rPr>
              <w:t>Công ty TNHH công nghệ số và giải pháp thông tin HTSOFT</w:t>
            </w:r>
          </w:p>
        </w:tc>
        <w:tc>
          <w:tcPr>
            <w:tcW w:w="988" w:type="dxa"/>
            <w:shd w:val="clear" w:color="auto" w:fill="auto"/>
            <w:vAlign w:val="center"/>
          </w:tcPr>
          <w:p w:rsidR="00727E96" w:rsidRPr="00582A10" w:rsidRDefault="00727E96" w:rsidP="00135865">
            <w:pPr>
              <w:jc w:val="center"/>
              <w:rPr>
                <w:szCs w:val="28"/>
              </w:rPr>
            </w:pPr>
            <w:r w:rsidRPr="00582A10">
              <w:rPr>
                <w:szCs w:val="28"/>
              </w:rPr>
              <w:t>2016</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tcPr>
          <w:p w:rsidR="00727E96" w:rsidRPr="00582A10" w:rsidRDefault="00727E96" w:rsidP="00135865">
            <w:pPr>
              <w:jc w:val="center"/>
              <w:rPr>
                <w:szCs w:val="28"/>
              </w:rPr>
            </w:pPr>
            <w:r w:rsidRPr="00582A10">
              <w:rPr>
                <w:szCs w:val="28"/>
              </w:rPr>
              <w:t>Thực tế cơ sở</w:t>
            </w:r>
          </w:p>
        </w:tc>
        <w:tc>
          <w:tcPr>
            <w:tcW w:w="2111" w:type="dxa"/>
            <w:shd w:val="clear" w:color="auto" w:fill="auto"/>
            <w:vAlign w:val="center"/>
          </w:tcPr>
          <w:p w:rsidR="00727E96" w:rsidRPr="00582A10" w:rsidRDefault="00727E96" w:rsidP="00135865">
            <w:pPr>
              <w:jc w:val="center"/>
              <w:rPr>
                <w:szCs w:val="28"/>
              </w:rPr>
            </w:pPr>
            <w:r w:rsidRPr="00582A10">
              <w:rPr>
                <w:szCs w:val="28"/>
              </w:rPr>
              <w:t>Giáo trình Thực hành nghề nghiệp</w:t>
            </w:r>
          </w:p>
        </w:tc>
        <w:tc>
          <w:tcPr>
            <w:tcW w:w="1939" w:type="dxa"/>
            <w:shd w:val="clear" w:color="auto" w:fill="auto"/>
            <w:vAlign w:val="center"/>
          </w:tcPr>
          <w:p w:rsidR="00727E96" w:rsidRPr="00582A10" w:rsidRDefault="00727E96" w:rsidP="00135865">
            <w:pPr>
              <w:jc w:val="center"/>
              <w:rPr>
                <w:szCs w:val="28"/>
              </w:rPr>
            </w:pPr>
            <w:r w:rsidRPr="00582A10">
              <w:rPr>
                <w:szCs w:val="28"/>
              </w:rPr>
              <w:t>Tập thể tác giả</w:t>
            </w:r>
          </w:p>
        </w:tc>
        <w:tc>
          <w:tcPr>
            <w:tcW w:w="1863" w:type="dxa"/>
            <w:shd w:val="clear" w:color="auto" w:fill="auto"/>
            <w:vAlign w:val="center"/>
          </w:tcPr>
          <w:p w:rsidR="00727E96" w:rsidRPr="00582A10" w:rsidRDefault="00727E96" w:rsidP="00135865">
            <w:pPr>
              <w:jc w:val="center"/>
              <w:rPr>
                <w:szCs w:val="28"/>
              </w:rPr>
            </w:pPr>
            <w:r w:rsidRPr="00582A10">
              <w:rPr>
                <w:szCs w:val="28"/>
              </w:rPr>
              <w:t>ĐH Kinh tế quốc dân</w:t>
            </w:r>
          </w:p>
        </w:tc>
        <w:tc>
          <w:tcPr>
            <w:tcW w:w="988" w:type="dxa"/>
            <w:shd w:val="clear" w:color="auto" w:fill="auto"/>
            <w:vAlign w:val="center"/>
          </w:tcPr>
          <w:p w:rsidR="00727E96" w:rsidRPr="00582A10" w:rsidRDefault="00727E96" w:rsidP="00135865">
            <w:pPr>
              <w:jc w:val="center"/>
              <w:rPr>
                <w:szCs w:val="28"/>
              </w:rPr>
            </w:pPr>
            <w:r w:rsidRPr="00582A10">
              <w:rPr>
                <w:szCs w:val="28"/>
              </w:rPr>
              <w:t>2015</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tcPr>
          <w:p w:rsidR="00727E96" w:rsidRPr="00582A10" w:rsidRDefault="00727E96" w:rsidP="00135865">
            <w:pPr>
              <w:jc w:val="center"/>
              <w:rPr>
                <w:szCs w:val="28"/>
              </w:rPr>
            </w:pPr>
            <w:r w:rsidRPr="00582A10">
              <w:rPr>
                <w:szCs w:val="28"/>
              </w:rPr>
              <w:t>Thực tập tốt nghiệp</w:t>
            </w:r>
          </w:p>
        </w:tc>
        <w:tc>
          <w:tcPr>
            <w:tcW w:w="2111" w:type="dxa"/>
            <w:shd w:val="clear" w:color="auto" w:fill="auto"/>
            <w:vAlign w:val="center"/>
          </w:tcPr>
          <w:p w:rsidR="00727E96" w:rsidRPr="00582A10" w:rsidRDefault="00727E96" w:rsidP="00135865">
            <w:pPr>
              <w:jc w:val="center"/>
              <w:rPr>
                <w:szCs w:val="28"/>
              </w:rPr>
            </w:pPr>
            <w:r w:rsidRPr="00582A10">
              <w:rPr>
                <w:szCs w:val="28"/>
              </w:rPr>
              <w:t>Hướng dẫn nội dung thực tập và viết báo cáo tốt nghiệp thực tập tốt nghiệp</w:t>
            </w:r>
          </w:p>
        </w:tc>
        <w:tc>
          <w:tcPr>
            <w:tcW w:w="1939" w:type="dxa"/>
            <w:shd w:val="clear" w:color="auto" w:fill="auto"/>
            <w:vAlign w:val="center"/>
          </w:tcPr>
          <w:p w:rsidR="00727E96" w:rsidRPr="00582A10" w:rsidRDefault="00727E96" w:rsidP="00135865">
            <w:pPr>
              <w:jc w:val="center"/>
              <w:rPr>
                <w:szCs w:val="28"/>
              </w:rPr>
            </w:pPr>
            <w:r w:rsidRPr="00582A10">
              <w:rPr>
                <w:szCs w:val="28"/>
              </w:rPr>
              <w:t>Trần Văn Long</w:t>
            </w:r>
          </w:p>
        </w:tc>
        <w:tc>
          <w:tcPr>
            <w:tcW w:w="1863" w:type="dxa"/>
            <w:shd w:val="clear" w:color="auto" w:fill="auto"/>
            <w:vAlign w:val="center"/>
          </w:tcPr>
          <w:p w:rsidR="00727E96" w:rsidRPr="00582A10" w:rsidRDefault="00727E96" w:rsidP="00135865">
            <w:pPr>
              <w:jc w:val="center"/>
              <w:rPr>
                <w:szCs w:val="28"/>
              </w:rPr>
            </w:pPr>
            <w:r w:rsidRPr="00582A10">
              <w:rPr>
                <w:szCs w:val="28"/>
              </w:rPr>
              <w:t>Hà Nội</w:t>
            </w:r>
          </w:p>
        </w:tc>
        <w:tc>
          <w:tcPr>
            <w:tcW w:w="988" w:type="dxa"/>
            <w:shd w:val="clear" w:color="auto" w:fill="auto"/>
            <w:vAlign w:val="center"/>
          </w:tcPr>
          <w:p w:rsidR="00727E96" w:rsidRPr="00582A10" w:rsidRDefault="00727E96" w:rsidP="00135865">
            <w:pPr>
              <w:jc w:val="center"/>
              <w:rPr>
                <w:szCs w:val="28"/>
              </w:rPr>
            </w:pPr>
            <w:r w:rsidRPr="00582A10">
              <w:rPr>
                <w:szCs w:val="28"/>
              </w:rPr>
              <w:t>2015</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tcPr>
          <w:p w:rsidR="00727E96" w:rsidRPr="00582A10" w:rsidRDefault="00727E96" w:rsidP="00135865">
            <w:pPr>
              <w:jc w:val="center"/>
              <w:rPr>
                <w:szCs w:val="28"/>
              </w:rPr>
            </w:pPr>
            <w:r w:rsidRPr="00582A10">
              <w:rPr>
                <w:szCs w:val="28"/>
              </w:rPr>
              <w:t>Kỹ thuật trưng bày hàng hoá</w:t>
            </w:r>
          </w:p>
        </w:tc>
        <w:tc>
          <w:tcPr>
            <w:tcW w:w="2111" w:type="dxa"/>
            <w:shd w:val="clear" w:color="auto" w:fill="auto"/>
            <w:vAlign w:val="center"/>
          </w:tcPr>
          <w:p w:rsidR="00727E96" w:rsidRPr="00582A10" w:rsidRDefault="00727E96" w:rsidP="00135865">
            <w:pPr>
              <w:jc w:val="center"/>
              <w:rPr>
                <w:szCs w:val="28"/>
              </w:rPr>
            </w:pPr>
            <w:r w:rsidRPr="00582A10">
              <w:rPr>
                <w:szCs w:val="28"/>
              </w:rPr>
              <w:t>Quản trị bán hàng</w:t>
            </w:r>
          </w:p>
        </w:tc>
        <w:tc>
          <w:tcPr>
            <w:tcW w:w="1939" w:type="dxa"/>
            <w:shd w:val="clear" w:color="auto" w:fill="auto"/>
            <w:vAlign w:val="center"/>
          </w:tcPr>
          <w:p w:rsidR="00727E96" w:rsidRPr="00582A10" w:rsidRDefault="00727E96" w:rsidP="00135865">
            <w:pPr>
              <w:jc w:val="center"/>
              <w:rPr>
                <w:szCs w:val="28"/>
              </w:rPr>
            </w:pPr>
            <w:r w:rsidRPr="00582A10">
              <w:rPr>
                <w:szCs w:val="28"/>
              </w:rPr>
              <w:t>PGS.TS Vũ Minh Đức</w:t>
            </w:r>
          </w:p>
        </w:tc>
        <w:tc>
          <w:tcPr>
            <w:tcW w:w="1863" w:type="dxa"/>
            <w:shd w:val="clear" w:color="auto" w:fill="auto"/>
            <w:vAlign w:val="center"/>
          </w:tcPr>
          <w:p w:rsidR="00727E96" w:rsidRPr="00582A10" w:rsidRDefault="00727E96" w:rsidP="00135865">
            <w:pPr>
              <w:jc w:val="center"/>
              <w:rPr>
                <w:szCs w:val="28"/>
              </w:rPr>
            </w:pPr>
            <w:r w:rsidRPr="00582A10">
              <w:rPr>
                <w:szCs w:val="28"/>
              </w:rPr>
              <w:t>KTQD</w:t>
            </w:r>
          </w:p>
        </w:tc>
        <w:tc>
          <w:tcPr>
            <w:tcW w:w="988" w:type="dxa"/>
            <w:shd w:val="clear" w:color="auto" w:fill="auto"/>
            <w:vAlign w:val="center"/>
          </w:tcPr>
          <w:p w:rsidR="00727E96" w:rsidRPr="00582A10" w:rsidRDefault="00727E96" w:rsidP="00135865">
            <w:pPr>
              <w:jc w:val="center"/>
              <w:rPr>
                <w:szCs w:val="28"/>
              </w:rPr>
            </w:pPr>
            <w:r w:rsidRPr="00582A10">
              <w:rPr>
                <w:szCs w:val="28"/>
              </w:rPr>
              <w:t>2018</w:t>
            </w:r>
          </w:p>
        </w:tc>
      </w:tr>
      <w:tr w:rsidR="00727E96" w:rsidRPr="00582A10" w:rsidTr="00135865">
        <w:trPr>
          <w:trHeight w:val="20"/>
        </w:trPr>
        <w:tc>
          <w:tcPr>
            <w:tcW w:w="590" w:type="dxa"/>
            <w:vMerge w:val="restart"/>
            <w:vAlign w:val="center"/>
          </w:tcPr>
          <w:p w:rsidR="00727E96" w:rsidRPr="00582A10" w:rsidRDefault="00727E96" w:rsidP="00727E96">
            <w:pPr>
              <w:numPr>
                <w:ilvl w:val="0"/>
                <w:numId w:val="3"/>
              </w:numPr>
              <w:spacing w:after="0" w:line="240" w:lineRule="auto"/>
              <w:jc w:val="center"/>
              <w:rPr>
                <w:szCs w:val="28"/>
              </w:rPr>
            </w:pPr>
          </w:p>
        </w:tc>
        <w:tc>
          <w:tcPr>
            <w:tcW w:w="1832" w:type="dxa"/>
            <w:vMerge w:val="restart"/>
            <w:vAlign w:val="center"/>
          </w:tcPr>
          <w:p w:rsidR="00727E96" w:rsidRPr="00582A10" w:rsidRDefault="00727E96" w:rsidP="00135865">
            <w:pPr>
              <w:jc w:val="center"/>
              <w:rPr>
                <w:szCs w:val="28"/>
              </w:rPr>
            </w:pPr>
            <w:r w:rsidRPr="00582A10">
              <w:rPr>
                <w:szCs w:val="28"/>
              </w:rPr>
              <w:t xml:space="preserve">Quản trị chất lượng dịch vụ </w:t>
            </w:r>
            <w:r w:rsidRPr="00582A10">
              <w:rPr>
                <w:szCs w:val="28"/>
              </w:rPr>
              <w:lastRenderedPageBreak/>
              <w:t>bán hàng</w:t>
            </w:r>
          </w:p>
        </w:tc>
        <w:tc>
          <w:tcPr>
            <w:tcW w:w="2111" w:type="dxa"/>
            <w:shd w:val="clear" w:color="auto" w:fill="auto"/>
            <w:vAlign w:val="center"/>
          </w:tcPr>
          <w:p w:rsidR="00727E96" w:rsidRPr="00582A10" w:rsidRDefault="00727E96" w:rsidP="00135865">
            <w:pPr>
              <w:jc w:val="center"/>
              <w:rPr>
                <w:szCs w:val="28"/>
              </w:rPr>
            </w:pPr>
            <w:r w:rsidRPr="00582A10">
              <w:rPr>
                <w:szCs w:val="28"/>
              </w:rPr>
              <w:lastRenderedPageBreak/>
              <w:t xml:space="preserve">Quản trị chất lượng chuỗi </w:t>
            </w:r>
            <w:r w:rsidRPr="00582A10">
              <w:rPr>
                <w:szCs w:val="28"/>
              </w:rPr>
              <w:lastRenderedPageBreak/>
              <w:t>cung ứng - cơ sở lý luận và một số kinh nghiemj thực tế tại Việt Nam</w:t>
            </w:r>
          </w:p>
        </w:tc>
        <w:tc>
          <w:tcPr>
            <w:tcW w:w="1939" w:type="dxa"/>
            <w:shd w:val="clear" w:color="auto" w:fill="auto"/>
            <w:vAlign w:val="center"/>
          </w:tcPr>
          <w:p w:rsidR="00727E96" w:rsidRPr="00582A10" w:rsidRDefault="00727E96" w:rsidP="00135865">
            <w:pPr>
              <w:jc w:val="center"/>
              <w:rPr>
                <w:szCs w:val="28"/>
              </w:rPr>
            </w:pPr>
            <w:r w:rsidRPr="00582A10">
              <w:rPr>
                <w:szCs w:val="28"/>
              </w:rPr>
              <w:lastRenderedPageBreak/>
              <w:t xml:space="preserve">PGS.TS Phan Chí Anh - TS. </w:t>
            </w:r>
            <w:r w:rsidRPr="00582A10">
              <w:rPr>
                <w:szCs w:val="28"/>
              </w:rPr>
              <w:lastRenderedPageBreak/>
              <w:t>Nguyễn Thu Hà</w:t>
            </w:r>
          </w:p>
        </w:tc>
        <w:tc>
          <w:tcPr>
            <w:tcW w:w="1863" w:type="dxa"/>
            <w:shd w:val="clear" w:color="auto" w:fill="auto"/>
            <w:vAlign w:val="center"/>
          </w:tcPr>
          <w:p w:rsidR="00727E96" w:rsidRPr="00582A10" w:rsidRDefault="00727E96" w:rsidP="00135865">
            <w:pPr>
              <w:jc w:val="center"/>
              <w:rPr>
                <w:szCs w:val="28"/>
              </w:rPr>
            </w:pPr>
            <w:r w:rsidRPr="00582A10">
              <w:rPr>
                <w:szCs w:val="28"/>
              </w:rPr>
              <w:lastRenderedPageBreak/>
              <w:t>ĐHQGHN</w:t>
            </w:r>
          </w:p>
        </w:tc>
        <w:tc>
          <w:tcPr>
            <w:tcW w:w="988" w:type="dxa"/>
            <w:shd w:val="clear" w:color="auto" w:fill="auto"/>
            <w:vAlign w:val="center"/>
          </w:tcPr>
          <w:p w:rsidR="00727E96" w:rsidRPr="00582A10" w:rsidRDefault="00727E96" w:rsidP="00135865">
            <w:pPr>
              <w:jc w:val="center"/>
              <w:rPr>
                <w:szCs w:val="28"/>
              </w:rPr>
            </w:pPr>
            <w:r w:rsidRPr="00582A10">
              <w:rPr>
                <w:szCs w:val="28"/>
              </w:rPr>
              <w:t>2021</w:t>
            </w:r>
          </w:p>
        </w:tc>
      </w:tr>
      <w:tr w:rsidR="00727E96" w:rsidRPr="00582A10" w:rsidTr="00135865">
        <w:trPr>
          <w:trHeight w:val="20"/>
        </w:trPr>
        <w:tc>
          <w:tcPr>
            <w:tcW w:w="590" w:type="dxa"/>
            <w:vMerge/>
            <w:vAlign w:val="center"/>
          </w:tcPr>
          <w:p w:rsidR="00727E96" w:rsidRPr="00582A10" w:rsidRDefault="00727E96" w:rsidP="00727E96">
            <w:pPr>
              <w:numPr>
                <w:ilvl w:val="0"/>
                <w:numId w:val="3"/>
              </w:numPr>
              <w:spacing w:after="0" w:line="240" w:lineRule="auto"/>
              <w:jc w:val="center"/>
              <w:rPr>
                <w:szCs w:val="28"/>
              </w:rPr>
            </w:pPr>
          </w:p>
        </w:tc>
        <w:tc>
          <w:tcPr>
            <w:tcW w:w="1832" w:type="dxa"/>
            <w:vMerge/>
            <w:vAlign w:val="center"/>
          </w:tcPr>
          <w:p w:rsidR="00727E96" w:rsidRPr="00582A10" w:rsidRDefault="00727E96" w:rsidP="00135865">
            <w:pPr>
              <w:jc w:val="center"/>
              <w:rPr>
                <w:szCs w:val="28"/>
              </w:rPr>
            </w:pPr>
          </w:p>
        </w:tc>
        <w:tc>
          <w:tcPr>
            <w:tcW w:w="2111" w:type="dxa"/>
            <w:shd w:val="clear" w:color="auto" w:fill="auto"/>
            <w:vAlign w:val="center"/>
          </w:tcPr>
          <w:p w:rsidR="00727E96" w:rsidRPr="00582A10" w:rsidRDefault="00727E96" w:rsidP="00135865">
            <w:pPr>
              <w:jc w:val="center"/>
              <w:rPr>
                <w:szCs w:val="28"/>
              </w:rPr>
            </w:pPr>
            <w:r w:rsidRPr="00582A10">
              <w:rPr>
                <w:szCs w:val="28"/>
              </w:rPr>
              <w:t>Quản trị chất lượng</w:t>
            </w:r>
          </w:p>
        </w:tc>
        <w:tc>
          <w:tcPr>
            <w:tcW w:w="1939" w:type="dxa"/>
            <w:shd w:val="clear" w:color="auto" w:fill="auto"/>
            <w:vAlign w:val="center"/>
          </w:tcPr>
          <w:p w:rsidR="00727E96" w:rsidRPr="00582A10" w:rsidRDefault="00727E96" w:rsidP="00135865">
            <w:pPr>
              <w:jc w:val="center"/>
              <w:rPr>
                <w:szCs w:val="28"/>
              </w:rPr>
            </w:pPr>
            <w:r w:rsidRPr="00582A10">
              <w:rPr>
                <w:szCs w:val="28"/>
              </w:rPr>
              <w:t>GS.TS  Nguyễn Đình Phan</w:t>
            </w:r>
          </w:p>
        </w:tc>
        <w:tc>
          <w:tcPr>
            <w:tcW w:w="1863" w:type="dxa"/>
            <w:shd w:val="clear" w:color="auto" w:fill="auto"/>
            <w:vAlign w:val="center"/>
          </w:tcPr>
          <w:p w:rsidR="00727E96" w:rsidRPr="00582A10" w:rsidRDefault="00727E96" w:rsidP="00135865">
            <w:pPr>
              <w:jc w:val="center"/>
              <w:rPr>
                <w:szCs w:val="28"/>
              </w:rPr>
            </w:pPr>
            <w:r w:rsidRPr="00582A10">
              <w:rPr>
                <w:szCs w:val="28"/>
              </w:rPr>
              <w:t>KTQD</w:t>
            </w:r>
          </w:p>
        </w:tc>
        <w:tc>
          <w:tcPr>
            <w:tcW w:w="988" w:type="dxa"/>
            <w:shd w:val="clear" w:color="auto" w:fill="auto"/>
            <w:vAlign w:val="center"/>
          </w:tcPr>
          <w:p w:rsidR="00727E96" w:rsidRPr="00582A10" w:rsidRDefault="00727E96" w:rsidP="00135865">
            <w:pPr>
              <w:jc w:val="center"/>
              <w:rPr>
                <w:szCs w:val="28"/>
              </w:rPr>
            </w:pPr>
            <w:r w:rsidRPr="00582A10">
              <w:rPr>
                <w:szCs w:val="28"/>
              </w:rPr>
              <w:t>2012</w:t>
            </w:r>
          </w:p>
        </w:tc>
      </w:tr>
      <w:tr w:rsidR="00727E96" w:rsidRPr="00582A10" w:rsidTr="00135865">
        <w:trPr>
          <w:trHeight w:val="20"/>
        </w:trPr>
        <w:tc>
          <w:tcPr>
            <w:tcW w:w="590" w:type="dxa"/>
            <w:vMerge/>
            <w:vAlign w:val="center"/>
          </w:tcPr>
          <w:p w:rsidR="00727E96" w:rsidRPr="00582A10" w:rsidRDefault="00727E96" w:rsidP="00727E96">
            <w:pPr>
              <w:numPr>
                <w:ilvl w:val="0"/>
                <w:numId w:val="3"/>
              </w:numPr>
              <w:spacing w:after="0" w:line="240" w:lineRule="auto"/>
              <w:jc w:val="center"/>
              <w:rPr>
                <w:szCs w:val="28"/>
              </w:rPr>
            </w:pPr>
          </w:p>
        </w:tc>
        <w:tc>
          <w:tcPr>
            <w:tcW w:w="1832" w:type="dxa"/>
            <w:vMerge/>
            <w:vAlign w:val="center"/>
          </w:tcPr>
          <w:p w:rsidR="00727E96" w:rsidRPr="00582A10" w:rsidRDefault="00727E96" w:rsidP="00135865">
            <w:pPr>
              <w:jc w:val="center"/>
              <w:rPr>
                <w:szCs w:val="28"/>
              </w:rPr>
            </w:pPr>
          </w:p>
        </w:tc>
        <w:tc>
          <w:tcPr>
            <w:tcW w:w="2111" w:type="dxa"/>
            <w:shd w:val="clear" w:color="auto" w:fill="auto"/>
            <w:vAlign w:val="center"/>
          </w:tcPr>
          <w:p w:rsidR="00727E96" w:rsidRPr="00582A10" w:rsidRDefault="00727E96" w:rsidP="00135865">
            <w:pPr>
              <w:jc w:val="center"/>
              <w:rPr>
                <w:szCs w:val="28"/>
              </w:rPr>
            </w:pPr>
            <w:r w:rsidRPr="00582A10">
              <w:rPr>
                <w:szCs w:val="28"/>
              </w:rPr>
              <w:t>Quản trị tâm thế - thúc đẩy hoạt động cải tiến nâng cao chất lượng sản phẩm. Đào tạo quản lý chất lượng theo kiểu Nhật Bản - Vòng tuần hoàn tâm thế tốt. Phát huy sức mạnh cá nhân vả tập thể</w:t>
            </w:r>
            <w:r w:rsidRPr="00582A10">
              <w:rPr>
                <w:szCs w:val="28"/>
              </w:rPr>
              <w:br/>
              <w:t xml:space="preserve">( </w:t>
            </w:r>
            <w:r w:rsidRPr="00582A10">
              <w:rPr>
                <w:i/>
                <w:iCs/>
                <w:szCs w:val="28"/>
              </w:rPr>
              <w:t>Dành cho nhà lãnh đạo, nhà quản lý muốn thúc đẩy tinh thần cải tiến trong công ty</w:t>
            </w:r>
            <w:r w:rsidRPr="00582A10">
              <w:rPr>
                <w:szCs w:val="28"/>
              </w:rPr>
              <w:t>)</w:t>
            </w:r>
          </w:p>
        </w:tc>
        <w:tc>
          <w:tcPr>
            <w:tcW w:w="1939" w:type="dxa"/>
            <w:shd w:val="clear" w:color="auto" w:fill="auto"/>
            <w:vAlign w:val="center"/>
          </w:tcPr>
          <w:p w:rsidR="00727E96" w:rsidRPr="00582A10" w:rsidRDefault="00727E96" w:rsidP="00135865">
            <w:pPr>
              <w:jc w:val="center"/>
              <w:rPr>
                <w:szCs w:val="28"/>
              </w:rPr>
            </w:pPr>
            <w:r w:rsidRPr="00582A10">
              <w:rPr>
                <w:szCs w:val="28"/>
              </w:rPr>
              <w:t>Yumiko Kawanishi</w:t>
            </w:r>
            <w:r w:rsidRPr="00582A10">
              <w:rPr>
                <w:szCs w:val="28"/>
              </w:rPr>
              <w:br/>
              <w:t>BD: TS Nguyễn Thị Bích Huệ</w:t>
            </w:r>
          </w:p>
        </w:tc>
        <w:tc>
          <w:tcPr>
            <w:tcW w:w="1863" w:type="dxa"/>
            <w:shd w:val="clear" w:color="auto" w:fill="auto"/>
            <w:vAlign w:val="center"/>
          </w:tcPr>
          <w:p w:rsidR="00727E96" w:rsidRPr="00582A10" w:rsidRDefault="00727E96" w:rsidP="00135865">
            <w:pPr>
              <w:jc w:val="center"/>
              <w:rPr>
                <w:szCs w:val="28"/>
              </w:rPr>
            </w:pPr>
            <w:r w:rsidRPr="00582A10">
              <w:rPr>
                <w:szCs w:val="28"/>
              </w:rPr>
              <w:t>TT&amp;TT</w:t>
            </w:r>
          </w:p>
        </w:tc>
        <w:tc>
          <w:tcPr>
            <w:tcW w:w="988" w:type="dxa"/>
            <w:shd w:val="clear" w:color="auto" w:fill="auto"/>
            <w:vAlign w:val="center"/>
          </w:tcPr>
          <w:p w:rsidR="00727E96" w:rsidRPr="00582A10" w:rsidRDefault="00727E96" w:rsidP="00135865">
            <w:pPr>
              <w:jc w:val="center"/>
              <w:rPr>
                <w:szCs w:val="28"/>
              </w:rPr>
            </w:pPr>
            <w:r w:rsidRPr="00582A10">
              <w:rPr>
                <w:szCs w:val="28"/>
              </w:rPr>
              <w:t>2018</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tcPr>
          <w:p w:rsidR="00727E96" w:rsidRPr="00582A10" w:rsidRDefault="00727E96" w:rsidP="00135865">
            <w:pPr>
              <w:jc w:val="center"/>
              <w:rPr>
                <w:szCs w:val="28"/>
              </w:rPr>
            </w:pPr>
            <w:r w:rsidRPr="00582A10">
              <w:rPr>
                <w:szCs w:val="28"/>
              </w:rPr>
              <w:t>Thương mại điện tử căn bản</w:t>
            </w:r>
          </w:p>
        </w:tc>
        <w:tc>
          <w:tcPr>
            <w:tcW w:w="2111" w:type="dxa"/>
            <w:shd w:val="clear" w:color="auto" w:fill="auto"/>
            <w:vAlign w:val="center"/>
          </w:tcPr>
          <w:p w:rsidR="00727E96" w:rsidRPr="00582A10" w:rsidRDefault="00727E96" w:rsidP="00135865">
            <w:pPr>
              <w:jc w:val="center"/>
              <w:rPr>
                <w:szCs w:val="28"/>
              </w:rPr>
            </w:pPr>
            <w:r w:rsidRPr="00582A10">
              <w:rPr>
                <w:szCs w:val="28"/>
              </w:rPr>
              <w:t>GT Thương mại điện tử căn bản</w:t>
            </w:r>
          </w:p>
        </w:tc>
        <w:tc>
          <w:tcPr>
            <w:tcW w:w="1939" w:type="dxa"/>
            <w:shd w:val="clear" w:color="auto" w:fill="auto"/>
            <w:vAlign w:val="center"/>
          </w:tcPr>
          <w:p w:rsidR="00727E96" w:rsidRPr="00582A10" w:rsidRDefault="00727E96" w:rsidP="00135865">
            <w:pPr>
              <w:jc w:val="center"/>
              <w:rPr>
                <w:szCs w:val="28"/>
              </w:rPr>
            </w:pPr>
            <w:r w:rsidRPr="00582A10">
              <w:rPr>
                <w:szCs w:val="28"/>
              </w:rPr>
              <w:t>TS Trần Thị Thập</w:t>
            </w:r>
            <w:r w:rsidRPr="00582A10">
              <w:rPr>
                <w:szCs w:val="28"/>
              </w:rPr>
              <w:br/>
              <w:t>TS. Nguyễn Trần Hưng</w:t>
            </w:r>
          </w:p>
        </w:tc>
        <w:tc>
          <w:tcPr>
            <w:tcW w:w="1863" w:type="dxa"/>
            <w:shd w:val="clear" w:color="auto" w:fill="auto"/>
            <w:vAlign w:val="center"/>
          </w:tcPr>
          <w:p w:rsidR="00727E96" w:rsidRPr="00582A10" w:rsidRDefault="00727E96" w:rsidP="00135865">
            <w:pPr>
              <w:jc w:val="center"/>
              <w:rPr>
                <w:szCs w:val="28"/>
              </w:rPr>
            </w:pPr>
            <w:r w:rsidRPr="00582A10">
              <w:rPr>
                <w:szCs w:val="28"/>
              </w:rPr>
              <w:t>TT&amp;TT</w:t>
            </w:r>
          </w:p>
        </w:tc>
        <w:tc>
          <w:tcPr>
            <w:tcW w:w="988" w:type="dxa"/>
            <w:shd w:val="clear" w:color="auto" w:fill="auto"/>
            <w:vAlign w:val="center"/>
          </w:tcPr>
          <w:p w:rsidR="00727E96" w:rsidRPr="00582A10" w:rsidRDefault="00727E96" w:rsidP="00135865">
            <w:pPr>
              <w:jc w:val="center"/>
              <w:rPr>
                <w:szCs w:val="28"/>
              </w:rPr>
            </w:pPr>
            <w:r w:rsidRPr="00582A10">
              <w:rPr>
                <w:szCs w:val="28"/>
              </w:rPr>
              <w:t>2020</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tcPr>
          <w:p w:rsidR="00727E96" w:rsidRPr="00582A10" w:rsidRDefault="00727E96" w:rsidP="00135865">
            <w:pPr>
              <w:jc w:val="center"/>
              <w:rPr>
                <w:szCs w:val="28"/>
              </w:rPr>
            </w:pPr>
            <w:r w:rsidRPr="00582A10">
              <w:rPr>
                <w:szCs w:val="28"/>
              </w:rPr>
              <w:t>Marketing thương mại</w:t>
            </w:r>
          </w:p>
        </w:tc>
        <w:tc>
          <w:tcPr>
            <w:tcW w:w="2111" w:type="dxa"/>
            <w:shd w:val="clear" w:color="auto" w:fill="auto"/>
            <w:vAlign w:val="center"/>
          </w:tcPr>
          <w:p w:rsidR="00727E96" w:rsidRPr="00582A10" w:rsidRDefault="00727E96" w:rsidP="00135865">
            <w:pPr>
              <w:jc w:val="center"/>
              <w:rPr>
                <w:szCs w:val="28"/>
              </w:rPr>
            </w:pPr>
            <w:r w:rsidRPr="00582A10">
              <w:rPr>
                <w:szCs w:val="28"/>
              </w:rPr>
              <w:t>Marketing dịch vụ</w:t>
            </w:r>
          </w:p>
        </w:tc>
        <w:tc>
          <w:tcPr>
            <w:tcW w:w="1939" w:type="dxa"/>
            <w:shd w:val="clear" w:color="auto" w:fill="auto"/>
            <w:vAlign w:val="center"/>
          </w:tcPr>
          <w:p w:rsidR="00727E96" w:rsidRPr="00582A10" w:rsidRDefault="00727E96" w:rsidP="00135865">
            <w:pPr>
              <w:jc w:val="center"/>
              <w:rPr>
                <w:szCs w:val="28"/>
              </w:rPr>
            </w:pPr>
            <w:r w:rsidRPr="00582A10">
              <w:rPr>
                <w:szCs w:val="28"/>
              </w:rPr>
              <w:t>PGS.TS Phạm Thị Huyền; …</w:t>
            </w:r>
          </w:p>
        </w:tc>
        <w:tc>
          <w:tcPr>
            <w:tcW w:w="1863" w:type="dxa"/>
            <w:shd w:val="clear" w:color="auto" w:fill="auto"/>
            <w:vAlign w:val="center"/>
          </w:tcPr>
          <w:p w:rsidR="00727E96" w:rsidRPr="00582A10" w:rsidRDefault="00727E96" w:rsidP="00135865">
            <w:pPr>
              <w:jc w:val="center"/>
              <w:rPr>
                <w:szCs w:val="28"/>
              </w:rPr>
            </w:pPr>
          </w:p>
        </w:tc>
        <w:tc>
          <w:tcPr>
            <w:tcW w:w="988" w:type="dxa"/>
            <w:shd w:val="clear" w:color="auto" w:fill="auto"/>
            <w:vAlign w:val="center"/>
          </w:tcPr>
          <w:p w:rsidR="00727E96" w:rsidRPr="00582A10" w:rsidRDefault="00727E96" w:rsidP="00135865">
            <w:pPr>
              <w:jc w:val="center"/>
              <w:rPr>
                <w:szCs w:val="28"/>
              </w:rPr>
            </w:pPr>
            <w:r w:rsidRPr="00582A10">
              <w:rPr>
                <w:szCs w:val="28"/>
              </w:rPr>
              <w:t>2018</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tcPr>
          <w:p w:rsidR="00727E96" w:rsidRPr="00582A10" w:rsidRDefault="00727E96" w:rsidP="00135865">
            <w:pPr>
              <w:jc w:val="center"/>
              <w:rPr>
                <w:szCs w:val="28"/>
              </w:rPr>
            </w:pPr>
            <w:r w:rsidRPr="00582A10">
              <w:rPr>
                <w:szCs w:val="28"/>
              </w:rPr>
              <w:t xml:space="preserve">Thương mại </w:t>
            </w:r>
            <w:r w:rsidRPr="00582A10">
              <w:rPr>
                <w:szCs w:val="28"/>
              </w:rPr>
              <w:lastRenderedPageBreak/>
              <w:t>quốc tế</w:t>
            </w:r>
          </w:p>
        </w:tc>
        <w:tc>
          <w:tcPr>
            <w:tcW w:w="2111" w:type="dxa"/>
            <w:shd w:val="clear" w:color="auto" w:fill="auto"/>
            <w:vAlign w:val="center"/>
          </w:tcPr>
          <w:p w:rsidR="00727E96" w:rsidRPr="00582A10" w:rsidRDefault="00727E96" w:rsidP="00135865">
            <w:pPr>
              <w:jc w:val="center"/>
              <w:rPr>
                <w:szCs w:val="28"/>
              </w:rPr>
            </w:pPr>
            <w:r w:rsidRPr="00582A10">
              <w:rPr>
                <w:szCs w:val="28"/>
              </w:rPr>
              <w:lastRenderedPageBreak/>
              <w:t xml:space="preserve">Giáo trình Thương mại </w:t>
            </w:r>
            <w:r w:rsidRPr="00582A10">
              <w:rPr>
                <w:szCs w:val="28"/>
              </w:rPr>
              <w:lastRenderedPageBreak/>
              <w:t>quốc tế</w:t>
            </w:r>
          </w:p>
        </w:tc>
        <w:tc>
          <w:tcPr>
            <w:tcW w:w="1939" w:type="dxa"/>
            <w:shd w:val="clear" w:color="auto" w:fill="auto"/>
            <w:vAlign w:val="center"/>
          </w:tcPr>
          <w:p w:rsidR="00727E96" w:rsidRPr="00582A10" w:rsidRDefault="00727E96" w:rsidP="00135865">
            <w:pPr>
              <w:jc w:val="center"/>
              <w:rPr>
                <w:szCs w:val="28"/>
              </w:rPr>
            </w:pPr>
            <w:r w:rsidRPr="00582A10">
              <w:rPr>
                <w:szCs w:val="28"/>
              </w:rPr>
              <w:lastRenderedPageBreak/>
              <w:t>Tập thể tác giả</w:t>
            </w:r>
          </w:p>
        </w:tc>
        <w:tc>
          <w:tcPr>
            <w:tcW w:w="1863" w:type="dxa"/>
            <w:shd w:val="clear" w:color="auto" w:fill="auto"/>
            <w:vAlign w:val="center"/>
          </w:tcPr>
          <w:p w:rsidR="00727E96" w:rsidRPr="00582A10" w:rsidRDefault="00727E96" w:rsidP="00135865">
            <w:pPr>
              <w:jc w:val="center"/>
              <w:rPr>
                <w:szCs w:val="28"/>
              </w:rPr>
            </w:pPr>
            <w:r w:rsidRPr="00582A10">
              <w:rPr>
                <w:szCs w:val="28"/>
              </w:rPr>
              <w:t xml:space="preserve">ĐH Kinh tế </w:t>
            </w:r>
            <w:r w:rsidRPr="00582A10">
              <w:rPr>
                <w:szCs w:val="28"/>
              </w:rPr>
              <w:lastRenderedPageBreak/>
              <w:t>quốc dân</w:t>
            </w:r>
          </w:p>
        </w:tc>
        <w:tc>
          <w:tcPr>
            <w:tcW w:w="988" w:type="dxa"/>
            <w:shd w:val="clear" w:color="auto" w:fill="auto"/>
            <w:vAlign w:val="center"/>
          </w:tcPr>
          <w:p w:rsidR="00727E96" w:rsidRPr="00582A10" w:rsidRDefault="00727E96" w:rsidP="00135865">
            <w:pPr>
              <w:jc w:val="center"/>
              <w:rPr>
                <w:szCs w:val="28"/>
              </w:rPr>
            </w:pPr>
            <w:r w:rsidRPr="00582A10">
              <w:rPr>
                <w:szCs w:val="28"/>
              </w:rPr>
              <w:lastRenderedPageBreak/>
              <w:t>2018</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tcPr>
          <w:p w:rsidR="00727E96" w:rsidRPr="00582A10" w:rsidRDefault="00727E96" w:rsidP="00135865">
            <w:pPr>
              <w:jc w:val="center"/>
              <w:rPr>
                <w:szCs w:val="28"/>
              </w:rPr>
            </w:pPr>
            <w:r w:rsidRPr="00582A10">
              <w:rPr>
                <w:szCs w:val="28"/>
              </w:rPr>
              <w:t>Nghiệp vụ bán hàng trong siêu thị</w:t>
            </w:r>
          </w:p>
        </w:tc>
        <w:tc>
          <w:tcPr>
            <w:tcW w:w="2111" w:type="dxa"/>
            <w:shd w:val="clear" w:color="auto" w:fill="auto"/>
            <w:vAlign w:val="center"/>
          </w:tcPr>
          <w:p w:rsidR="00727E96" w:rsidRPr="00582A10" w:rsidRDefault="00727E96" w:rsidP="00135865">
            <w:pPr>
              <w:jc w:val="center"/>
              <w:rPr>
                <w:szCs w:val="28"/>
              </w:rPr>
            </w:pPr>
            <w:r w:rsidRPr="00582A10">
              <w:rPr>
                <w:szCs w:val="28"/>
              </w:rPr>
              <w:t>Quản trị bán hàng hiện đại - Lý thuyết và tình huống thực hành ứng dụng của các công ty Việt Nam</w:t>
            </w:r>
          </w:p>
        </w:tc>
        <w:tc>
          <w:tcPr>
            <w:tcW w:w="1939" w:type="dxa"/>
            <w:shd w:val="clear" w:color="auto" w:fill="auto"/>
            <w:vAlign w:val="center"/>
          </w:tcPr>
          <w:p w:rsidR="00727E96" w:rsidRPr="00582A10" w:rsidRDefault="00727E96" w:rsidP="00135865">
            <w:pPr>
              <w:jc w:val="center"/>
              <w:rPr>
                <w:szCs w:val="28"/>
              </w:rPr>
            </w:pPr>
            <w:r w:rsidRPr="00582A10">
              <w:rPr>
                <w:szCs w:val="28"/>
              </w:rPr>
              <w:t>Lưu Đan Thọ - Nguyễn Vũ Quân</w:t>
            </w:r>
          </w:p>
        </w:tc>
        <w:tc>
          <w:tcPr>
            <w:tcW w:w="1863" w:type="dxa"/>
            <w:shd w:val="clear" w:color="auto" w:fill="auto"/>
            <w:vAlign w:val="center"/>
          </w:tcPr>
          <w:p w:rsidR="00727E96" w:rsidRPr="00582A10" w:rsidRDefault="00727E96" w:rsidP="00135865">
            <w:pPr>
              <w:jc w:val="center"/>
              <w:rPr>
                <w:szCs w:val="28"/>
              </w:rPr>
            </w:pPr>
            <w:r w:rsidRPr="00582A10">
              <w:rPr>
                <w:szCs w:val="28"/>
              </w:rPr>
              <w:t>Tài chính</w:t>
            </w:r>
          </w:p>
        </w:tc>
        <w:tc>
          <w:tcPr>
            <w:tcW w:w="988" w:type="dxa"/>
            <w:shd w:val="clear" w:color="auto" w:fill="auto"/>
            <w:vAlign w:val="center"/>
          </w:tcPr>
          <w:p w:rsidR="00727E96" w:rsidRPr="00582A10" w:rsidRDefault="00727E96" w:rsidP="00135865">
            <w:pPr>
              <w:jc w:val="center"/>
              <w:rPr>
                <w:szCs w:val="28"/>
              </w:rPr>
            </w:pPr>
            <w:r w:rsidRPr="00582A10">
              <w:rPr>
                <w:szCs w:val="28"/>
              </w:rPr>
              <w:t>2016</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tcPr>
          <w:p w:rsidR="00727E96" w:rsidRPr="00582A10" w:rsidRDefault="00727E96" w:rsidP="00135865">
            <w:pPr>
              <w:jc w:val="center"/>
              <w:rPr>
                <w:szCs w:val="28"/>
              </w:rPr>
            </w:pPr>
            <w:r w:rsidRPr="00582A10">
              <w:rPr>
                <w:szCs w:val="28"/>
              </w:rPr>
              <w:t>Nghiệp vụ chăm sóc khách hàng</w:t>
            </w:r>
          </w:p>
        </w:tc>
        <w:tc>
          <w:tcPr>
            <w:tcW w:w="2111" w:type="dxa"/>
            <w:shd w:val="clear" w:color="auto" w:fill="auto"/>
            <w:vAlign w:val="center"/>
          </w:tcPr>
          <w:p w:rsidR="00727E96" w:rsidRPr="00582A10" w:rsidRDefault="00727E96" w:rsidP="00135865">
            <w:pPr>
              <w:jc w:val="center"/>
              <w:rPr>
                <w:szCs w:val="28"/>
              </w:rPr>
            </w:pPr>
            <w:r w:rsidRPr="00582A10">
              <w:rPr>
                <w:szCs w:val="28"/>
              </w:rPr>
              <w:t>Công nghệ chăm sóc khách hàng -100 giải pháp ứng xử dịch vị khách hàng</w:t>
            </w:r>
          </w:p>
        </w:tc>
        <w:tc>
          <w:tcPr>
            <w:tcW w:w="1939" w:type="dxa"/>
            <w:shd w:val="clear" w:color="auto" w:fill="auto"/>
            <w:vAlign w:val="center"/>
          </w:tcPr>
          <w:p w:rsidR="00727E96" w:rsidRPr="00582A10" w:rsidRDefault="00727E96" w:rsidP="00135865">
            <w:pPr>
              <w:jc w:val="center"/>
              <w:rPr>
                <w:szCs w:val="28"/>
              </w:rPr>
            </w:pPr>
            <w:r w:rsidRPr="00582A10">
              <w:rPr>
                <w:szCs w:val="28"/>
              </w:rPr>
              <w:t>Viện nghiên cứu và đào tạo về quản lý</w:t>
            </w:r>
          </w:p>
        </w:tc>
        <w:tc>
          <w:tcPr>
            <w:tcW w:w="1863" w:type="dxa"/>
            <w:shd w:val="clear" w:color="auto" w:fill="auto"/>
            <w:vAlign w:val="center"/>
          </w:tcPr>
          <w:p w:rsidR="00727E96" w:rsidRPr="00582A10" w:rsidRDefault="00727E96" w:rsidP="00135865">
            <w:pPr>
              <w:jc w:val="center"/>
              <w:rPr>
                <w:szCs w:val="28"/>
              </w:rPr>
            </w:pPr>
            <w:r w:rsidRPr="00582A10">
              <w:rPr>
                <w:szCs w:val="28"/>
              </w:rPr>
              <w:t>Lao động - xã hội</w:t>
            </w:r>
          </w:p>
        </w:tc>
        <w:tc>
          <w:tcPr>
            <w:tcW w:w="988" w:type="dxa"/>
            <w:shd w:val="clear" w:color="auto" w:fill="auto"/>
            <w:vAlign w:val="center"/>
          </w:tcPr>
          <w:p w:rsidR="00727E96" w:rsidRPr="00582A10" w:rsidRDefault="00727E96" w:rsidP="00135865">
            <w:pPr>
              <w:jc w:val="center"/>
              <w:rPr>
                <w:szCs w:val="28"/>
              </w:rPr>
            </w:pPr>
            <w:r w:rsidRPr="00582A10">
              <w:rPr>
                <w:szCs w:val="28"/>
              </w:rPr>
              <w:t>2010</w:t>
            </w:r>
          </w:p>
        </w:tc>
      </w:tr>
      <w:tr w:rsidR="00727E96" w:rsidRPr="00582A10" w:rsidTr="00135865">
        <w:trPr>
          <w:trHeight w:val="20"/>
        </w:trPr>
        <w:tc>
          <w:tcPr>
            <w:tcW w:w="590" w:type="dxa"/>
            <w:vAlign w:val="center"/>
          </w:tcPr>
          <w:p w:rsidR="00727E96" w:rsidRPr="00582A10" w:rsidRDefault="00727E96" w:rsidP="00727E96">
            <w:pPr>
              <w:numPr>
                <w:ilvl w:val="0"/>
                <w:numId w:val="3"/>
              </w:numPr>
              <w:spacing w:after="0" w:line="240" w:lineRule="auto"/>
              <w:jc w:val="center"/>
              <w:rPr>
                <w:szCs w:val="28"/>
              </w:rPr>
            </w:pPr>
          </w:p>
        </w:tc>
        <w:tc>
          <w:tcPr>
            <w:tcW w:w="1832" w:type="dxa"/>
            <w:vAlign w:val="center"/>
          </w:tcPr>
          <w:p w:rsidR="00727E96" w:rsidRPr="00582A10" w:rsidRDefault="00727E96" w:rsidP="00135865">
            <w:pPr>
              <w:jc w:val="center"/>
              <w:rPr>
                <w:szCs w:val="28"/>
              </w:rPr>
            </w:pPr>
            <w:r w:rsidRPr="00582A10">
              <w:rPr>
                <w:szCs w:val="28"/>
              </w:rPr>
              <w:t>Nghiệp vụ xuất và nhập hàng hóa trong siêu thị</w:t>
            </w:r>
          </w:p>
        </w:tc>
        <w:tc>
          <w:tcPr>
            <w:tcW w:w="2111" w:type="dxa"/>
            <w:shd w:val="clear" w:color="auto" w:fill="auto"/>
            <w:vAlign w:val="center"/>
          </w:tcPr>
          <w:p w:rsidR="00727E96" w:rsidRPr="00582A10" w:rsidRDefault="00727E96" w:rsidP="00135865">
            <w:pPr>
              <w:jc w:val="center"/>
              <w:rPr>
                <w:szCs w:val="28"/>
              </w:rPr>
            </w:pPr>
            <w:r w:rsidRPr="00582A10">
              <w:rPr>
                <w:szCs w:val="28"/>
              </w:rPr>
              <w:t>Quản trị doanh nghiệp thương mại</w:t>
            </w:r>
          </w:p>
        </w:tc>
        <w:tc>
          <w:tcPr>
            <w:tcW w:w="1939" w:type="dxa"/>
            <w:shd w:val="clear" w:color="auto" w:fill="auto"/>
            <w:vAlign w:val="center"/>
          </w:tcPr>
          <w:p w:rsidR="00727E96" w:rsidRPr="00582A10" w:rsidRDefault="00727E96" w:rsidP="00135865">
            <w:pPr>
              <w:jc w:val="center"/>
              <w:rPr>
                <w:szCs w:val="28"/>
              </w:rPr>
            </w:pPr>
            <w:r w:rsidRPr="00582A10">
              <w:rPr>
                <w:szCs w:val="28"/>
              </w:rPr>
              <w:t>PGS.TS Nguyễn Thừa Lộc</w:t>
            </w:r>
          </w:p>
        </w:tc>
        <w:tc>
          <w:tcPr>
            <w:tcW w:w="1863" w:type="dxa"/>
            <w:shd w:val="clear" w:color="auto" w:fill="auto"/>
            <w:vAlign w:val="center"/>
          </w:tcPr>
          <w:p w:rsidR="00727E96" w:rsidRPr="00582A10" w:rsidRDefault="00727E96" w:rsidP="00135865">
            <w:pPr>
              <w:jc w:val="center"/>
              <w:rPr>
                <w:szCs w:val="28"/>
              </w:rPr>
            </w:pPr>
            <w:r w:rsidRPr="00582A10">
              <w:rPr>
                <w:szCs w:val="28"/>
              </w:rPr>
              <w:t>KTQD</w:t>
            </w:r>
          </w:p>
        </w:tc>
        <w:tc>
          <w:tcPr>
            <w:tcW w:w="988" w:type="dxa"/>
            <w:shd w:val="clear" w:color="auto" w:fill="auto"/>
            <w:vAlign w:val="center"/>
          </w:tcPr>
          <w:p w:rsidR="00727E96" w:rsidRPr="00582A10" w:rsidRDefault="00727E96" w:rsidP="00135865">
            <w:pPr>
              <w:jc w:val="center"/>
              <w:rPr>
                <w:szCs w:val="28"/>
              </w:rPr>
            </w:pPr>
            <w:r w:rsidRPr="00582A10">
              <w:rPr>
                <w:szCs w:val="28"/>
              </w:rPr>
              <w:t>2016</w:t>
            </w:r>
          </w:p>
        </w:tc>
      </w:tr>
    </w:tbl>
    <w:p w:rsidR="00727E96" w:rsidRPr="006743B9" w:rsidRDefault="00727E96" w:rsidP="00727E96">
      <w:pPr>
        <w:ind w:firstLine="720"/>
        <w:jc w:val="both"/>
        <w:rPr>
          <w:szCs w:val="28"/>
        </w:rPr>
      </w:pPr>
    </w:p>
    <w:p w:rsidR="00727E96" w:rsidRPr="00A6687D" w:rsidRDefault="00727E96" w:rsidP="00727E96">
      <w:pPr>
        <w:ind w:firstLine="709"/>
        <w:jc w:val="both"/>
        <w:rPr>
          <w:color w:val="000000" w:themeColor="text1"/>
          <w:szCs w:val="28"/>
        </w:rPr>
      </w:pPr>
    </w:p>
    <w:p w:rsidR="00727E96" w:rsidRDefault="00727E96"/>
    <w:sectPr w:rsidR="00727E96" w:rsidSect="005C4D0C">
      <w:headerReference w:type="even" r:id="rId8"/>
      <w:headerReference w:type="default" r:id="rId9"/>
      <w:footerReference w:type="even" r:id="rId10"/>
      <w:footerReference w:type="default" r:id="rId11"/>
      <w:headerReference w:type="first" r:id="rId12"/>
      <w:footerReference w:type="first" r:id="rId13"/>
      <w:pgSz w:w="11907" w:h="16840" w:code="9"/>
      <w:pgMar w:top="1138" w:right="1138" w:bottom="1138"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B51" w:rsidRDefault="00D82B51" w:rsidP="00C26D27">
      <w:pPr>
        <w:spacing w:after="0" w:line="240" w:lineRule="auto"/>
      </w:pPr>
      <w:r>
        <w:separator/>
      </w:r>
    </w:p>
  </w:endnote>
  <w:endnote w:type="continuationSeparator" w:id="1">
    <w:p w:rsidR="00D82B51" w:rsidRDefault="00D82B51" w:rsidP="00C26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825519"/>
      <w:docPartObj>
        <w:docPartGallery w:val="Page Numbers (Bottom of Page)"/>
        <w:docPartUnique/>
      </w:docPartObj>
    </w:sdtPr>
    <w:sdtEndPr>
      <w:rPr>
        <w:noProof/>
        <w:szCs w:val="28"/>
      </w:rPr>
    </w:sdtEndPr>
    <w:sdtContent>
      <w:p w:rsidR="00727E96" w:rsidRPr="00F66616" w:rsidRDefault="00727E96">
        <w:pPr>
          <w:pStyle w:val="Footer"/>
          <w:jc w:val="center"/>
          <w:rPr>
            <w:szCs w:val="28"/>
          </w:rPr>
        </w:pPr>
        <w:r w:rsidRPr="00F66616">
          <w:rPr>
            <w:szCs w:val="28"/>
          </w:rPr>
          <w:fldChar w:fldCharType="begin"/>
        </w:r>
        <w:r w:rsidRPr="00F66616">
          <w:rPr>
            <w:szCs w:val="28"/>
          </w:rPr>
          <w:instrText xml:space="preserve"> PAGE   \* MERGEFORMAT </w:instrText>
        </w:r>
        <w:r w:rsidRPr="00F66616">
          <w:rPr>
            <w:szCs w:val="28"/>
          </w:rPr>
          <w:fldChar w:fldCharType="separate"/>
        </w:r>
        <w:r w:rsidR="00DE56C0">
          <w:rPr>
            <w:noProof/>
            <w:szCs w:val="28"/>
          </w:rPr>
          <w:t>1</w:t>
        </w:r>
        <w:r w:rsidRPr="00F66616">
          <w:rPr>
            <w:noProof/>
            <w:szCs w:val="28"/>
          </w:rPr>
          <w:fldChar w:fldCharType="end"/>
        </w:r>
      </w:p>
    </w:sdtContent>
  </w:sdt>
  <w:p w:rsidR="00727E96" w:rsidRDefault="00727E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C" w:rsidRDefault="00D82B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B1" w:rsidRPr="00FF5B46" w:rsidRDefault="00D139D0">
    <w:pPr>
      <w:pStyle w:val="Footer"/>
      <w:jc w:val="center"/>
      <w:rPr>
        <w:szCs w:val="28"/>
      </w:rPr>
    </w:pPr>
    <w:r w:rsidRPr="00FF5B46">
      <w:rPr>
        <w:szCs w:val="28"/>
      </w:rPr>
      <w:fldChar w:fldCharType="begin"/>
    </w:r>
    <w:r w:rsidR="00E12307" w:rsidRPr="00FF5B46">
      <w:rPr>
        <w:szCs w:val="28"/>
      </w:rPr>
      <w:instrText xml:space="preserve"> PAGE   \* MERGEFORMAT </w:instrText>
    </w:r>
    <w:r w:rsidRPr="00FF5B46">
      <w:rPr>
        <w:szCs w:val="28"/>
      </w:rPr>
      <w:fldChar w:fldCharType="separate"/>
    </w:r>
    <w:r w:rsidR="00727E96">
      <w:rPr>
        <w:noProof/>
        <w:szCs w:val="28"/>
      </w:rPr>
      <w:t>9</w:t>
    </w:r>
    <w:r w:rsidRPr="00FF5B46">
      <w:rPr>
        <w:noProof/>
        <w:szCs w:val="28"/>
      </w:rPr>
      <w:fldChar w:fldCharType="end"/>
    </w:r>
  </w:p>
  <w:p w:rsidR="00E672B1" w:rsidRDefault="00D82B5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C" w:rsidRDefault="00D82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B51" w:rsidRDefault="00D82B51" w:rsidP="00C26D27">
      <w:pPr>
        <w:spacing w:after="0" w:line="240" w:lineRule="auto"/>
      </w:pPr>
      <w:r>
        <w:separator/>
      </w:r>
    </w:p>
  </w:footnote>
  <w:footnote w:type="continuationSeparator" w:id="1">
    <w:p w:rsidR="00D82B51" w:rsidRDefault="00D82B51" w:rsidP="00C26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C" w:rsidRDefault="00D82B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C" w:rsidRDefault="00D82B51">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C" w:rsidRDefault="00D82B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2CBB"/>
    <w:multiLevelType w:val="hybridMultilevel"/>
    <w:tmpl w:val="7AB26548"/>
    <w:lvl w:ilvl="0" w:tplc="A942C208">
      <w:start w:val="1"/>
      <w:numFmt w:val="decimal"/>
      <w:lvlText w:val="%1"/>
      <w:lvlJc w:val="righ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2999188F"/>
    <w:multiLevelType w:val="hybridMultilevel"/>
    <w:tmpl w:val="AC18C99A"/>
    <w:lvl w:ilvl="0" w:tplc="CFA43D4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972A0"/>
    <w:multiLevelType w:val="hybridMultilevel"/>
    <w:tmpl w:val="5F8CE89C"/>
    <w:lvl w:ilvl="0" w:tplc="275EC3C2">
      <w:numFmt w:val="bullet"/>
      <w:lvlText w:val="-"/>
      <w:lvlJc w:val="left"/>
      <w:pPr>
        <w:ind w:left="282" w:hanging="192"/>
      </w:pPr>
      <w:rPr>
        <w:rFonts w:ascii="Times New Roman" w:eastAsia="Times New Roman" w:hAnsi="Times New Roman" w:cs="Times New Roman" w:hint="default"/>
        <w:w w:val="100"/>
        <w:sz w:val="28"/>
        <w:szCs w:val="28"/>
        <w:lang w:eastAsia="en-US" w:bidi="ar-SA"/>
      </w:rPr>
    </w:lvl>
    <w:lvl w:ilvl="1" w:tplc="7192783C">
      <w:numFmt w:val="bullet"/>
      <w:lvlText w:val="-"/>
      <w:lvlJc w:val="left"/>
      <w:pPr>
        <w:ind w:left="282" w:hanging="168"/>
      </w:pPr>
      <w:rPr>
        <w:rFonts w:ascii="Times New Roman" w:eastAsia="Times New Roman" w:hAnsi="Times New Roman" w:cs="Times New Roman" w:hint="default"/>
        <w:w w:val="100"/>
        <w:sz w:val="28"/>
        <w:szCs w:val="28"/>
        <w:lang w:eastAsia="en-US" w:bidi="ar-SA"/>
      </w:rPr>
    </w:lvl>
    <w:lvl w:ilvl="2" w:tplc="1A8CEE22">
      <w:numFmt w:val="bullet"/>
      <w:lvlText w:val="-"/>
      <w:lvlJc w:val="left"/>
      <w:pPr>
        <w:ind w:left="1210" w:hanging="666"/>
      </w:pPr>
      <w:rPr>
        <w:rFonts w:ascii="Times New Roman" w:eastAsia="Times New Roman" w:hAnsi="Times New Roman" w:cs="Times New Roman" w:hint="default"/>
        <w:w w:val="100"/>
        <w:sz w:val="28"/>
        <w:szCs w:val="28"/>
        <w:lang w:eastAsia="en-US" w:bidi="ar-SA"/>
      </w:rPr>
    </w:lvl>
    <w:lvl w:ilvl="3" w:tplc="4704CC52">
      <w:numFmt w:val="bullet"/>
      <w:lvlText w:val="•"/>
      <w:lvlJc w:val="left"/>
      <w:pPr>
        <w:ind w:left="3083" w:hanging="666"/>
      </w:pPr>
      <w:rPr>
        <w:rFonts w:hint="default"/>
        <w:lang w:eastAsia="en-US" w:bidi="ar-SA"/>
      </w:rPr>
    </w:lvl>
    <w:lvl w:ilvl="4" w:tplc="24D6A41A">
      <w:numFmt w:val="bullet"/>
      <w:lvlText w:val="•"/>
      <w:lvlJc w:val="left"/>
      <w:pPr>
        <w:ind w:left="4015" w:hanging="666"/>
      </w:pPr>
      <w:rPr>
        <w:rFonts w:hint="default"/>
        <w:lang w:eastAsia="en-US" w:bidi="ar-SA"/>
      </w:rPr>
    </w:lvl>
    <w:lvl w:ilvl="5" w:tplc="2D64C8E4">
      <w:numFmt w:val="bullet"/>
      <w:lvlText w:val="•"/>
      <w:lvlJc w:val="left"/>
      <w:pPr>
        <w:ind w:left="4947" w:hanging="666"/>
      </w:pPr>
      <w:rPr>
        <w:rFonts w:hint="default"/>
        <w:lang w:eastAsia="en-US" w:bidi="ar-SA"/>
      </w:rPr>
    </w:lvl>
    <w:lvl w:ilvl="6" w:tplc="6A9073A4">
      <w:numFmt w:val="bullet"/>
      <w:lvlText w:val="•"/>
      <w:lvlJc w:val="left"/>
      <w:pPr>
        <w:ind w:left="5879" w:hanging="666"/>
      </w:pPr>
      <w:rPr>
        <w:rFonts w:hint="default"/>
        <w:lang w:eastAsia="en-US" w:bidi="ar-SA"/>
      </w:rPr>
    </w:lvl>
    <w:lvl w:ilvl="7" w:tplc="E4705982">
      <w:numFmt w:val="bullet"/>
      <w:lvlText w:val="•"/>
      <w:lvlJc w:val="left"/>
      <w:pPr>
        <w:ind w:left="6810" w:hanging="666"/>
      </w:pPr>
      <w:rPr>
        <w:rFonts w:hint="default"/>
        <w:lang w:eastAsia="en-US" w:bidi="ar-SA"/>
      </w:rPr>
    </w:lvl>
    <w:lvl w:ilvl="8" w:tplc="57C21AAA">
      <w:numFmt w:val="bullet"/>
      <w:lvlText w:val="•"/>
      <w:lvlJc w:val="left"/>
      <w:pPr>
        <w:ind w:left="7742" w:hanging="666"/>
      </w:pPr>
      <w:rPr>
        <w:rFonts w:hint="default"/>
        <w:lang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30"/>
  <w:drawingGridVerticalSpacing w:val="381"/>
  <w:displayHorizontalDrawingGridEvery w:val="2"/>
  <w:characterSpacingControl w:val="doNotCompress"/>
  <w:footnotePr>
    <w:footnote w:id="0"/>
    <w:footnote w:id="1"/>
  </w:footnotePr>
  <w:endnotePr>
    <w:endnote w:id="0"/>
    <w:endnote w:id="1"/>
  </w:endnotePr>
  <w:compat/>
  <w:rsids>
    <w:rsidRoot w:val="00BF0EE3"/>
    <w:rsid w:val="00000C1C"/>
    <w:rsid w:val="000015FA"/>
    <w:rsid w:val="000023DE"/>
    <w:rsid w:val="00002513"/>
    <w:rsid w:val="00002B46"/>
    <w:rsid w:val="00003644"/>
    <w:rsid w:val="00003716"/>
    <w:rsid w:val="00003796"/>
    <w:rsid w:val="00005D44"/>
    <w:rsid w:val="00005EC2"/>
    <w:rsid w:val="00006519"/>
    <w:rsid w:val="00006843"/>
    <w:rsid w:val="00006A5C"/>
    <w:rsid w:val="00007156"/>
    <w:rsid w:val="000074C3"/>
    <w:rsid w:val="00007B61"/>
    <w:rsid w:val="000105CB"/>
    <w:rsid w:val="00010B41"/>
    <w:rsid w:val="0001150F"/>
    <w:rsid w:val="00012049"/>
    <w:rsid w:val="000120D0"/>
    <w:rsid w:val="00012A02"/>
    <w:rsid w:val="00012B82"/>
    <w:rsid w:val="00012E77"/>
    <w:rsid w:val="00012FCD"/>
    <w:rsid w:val="000131F0"/>
    <w:rsid w:val="000133DB"/>
    <w:rsid w:val="0001397A"/>
    <w:rsid w:val="000145B3"/>
    <w:rsid w:val="0001471A"/>
    <w:rsid w:val="00014724"/>
    <w:rsid w:val="0001484C"/>
    <w:rsid w:val="00014DED"/>
    <w:rsid w:val="000157B4"/>
    <w:rsid w:val="000159C4"/>
    <w:rsid w:val="00015B85"/>
    <w:rsid w:val="00015D59"/>
    <w:rsid w:val="00016DBD"/>
    <w:rsid w:val="00016F30"/>
    <w:rsid w:val="000177CA"/>
    <w:rsid w:val="0002028D"/>
    <w:rsid w:val="00020685"/>
    <w:rsid w:val="000216CB"/>
    <w:rsid w:val="00021CB7"/>
    <w:rsid w:val="00022CCB"/>
    <w:rsid w:val="00022F4D"/>
    <w:rsid w:val="00023380"/>
    <w:rsid w:val="00023435"/>
    <w:rsid w:val="00023498"/>
    <w:rsid w:val="000234A7"/>
    <w:rsid w:val="0002390B"/>
    <w:rsid w:val="00023BC1"/>
    <w:rsid w:val="00023E40"/>
    <w:rsid w:val="000253CF"/>
    <w:rsid w:val="00025D9A"/>
    <w:rsid w:val="00025DE9"/>
    <w:rsid w:val="0002609D"/>
    <w:rsid w:val="00026244"/>
    <w:rsid w:val="00027086"/>
    <w:rsid w:val="0002709A"/>
    <w:rsid w:val="000270D5"/>
    <w:rsid w:val="0002754D"/>
    <w:rsid w:val="00027930"/>
    <w:rsid w:val="000307BE"/>
    <w:rsid w:val="0003120A"/>
    <w:rsid w:val="00031C08"/>
    <w:rsid w:val="00031D90"/>
    <w:rsid w:val="000330C3"/>
    <w:rsid w:val="000331C9"/>
    <w:rsid w:val="00033CE6"/>
    <w:rsid w:val="00034144"/>
    <w:rsid w:val="00034BF7"/>
    <w:rsid w:val="00034C94"/>
    <w:rsid w:val="00037458"/>
    <w:rsid w:val="000400DA"/>
    <w:rsid w:val="00040970"/>
    <w:rsid w:val="00040B42"/>
    <w:rsid w:val="00041808"/>
    <w:rsid w:val="00042106"/>
    <w:rsid w:val="00042C6E"/>
    <w:rsid w:val="00042D5F"/>
    <w:rsid w:val="0004351D"/>
    <w:rsid w:val="000438AD"/>
    <w:rsid w:val="00043F2A"/>
    <w:rsid w:val="00043FC6"/>
    <w:rsid w:val="00044101"/>
    <w:rsid w:val="00044ACB"/>
    <w:rsid w:val="00044B08"/>
    <w:rsid w:val="0004575E"/>
    <w:rsid w:val="00045802"/>
    <w:rsid w:val="00045B00"/>
    <w:rsid w:val="00046A1C"/>
    <w:rsid w:val="00046AEE"/>
    <w:rsid w:val="00046C0A"/>
    <w:rsid w:val="00046EF4"/>
    <w:rsid w:val="000472AC"/>
    <w:rsid w:val="000511AC"/>
    <w:rsid w:val="00051228"/>
    <w:rsid w:val="00051865"/>
    <w:rsid w:val="00051F83"/>
    <w:rsid w:val="00052A8F"/>
    <w:rsid w:val="0005350A"/>
    <w:rsid w:val="000537CA"/>
    <w:rsid w:val="00053D0B"/>
    <w:rsid w:val="000544DD"/>
    <w:rsid w:val="00054596"/>
    <w:rsid w:val="000547FA"/>
    <w:rsid w:val="00054813"/>
    <w:rsid w:val="0005486E"/>
    <w:rsid w:val="00054985"/>
    <w:rsid w:val="00055E19"/>
    <w:rsid w:val="00055E1B"/>
    <w:rsid w:val="00056078"/>
    <w:rsid w:val="00056325"/>
    <w:rsid w:val="000568C6"/>
    <w:rsid w:val="00057391"/>
    <w:rsid w:val="0005772C"/>
    <w:rsid w:val="00057A10"/>
    <w:rsid w:val="00057A60"/>
    <w:rsid w:val="00060011"/>
    <w:rsid w:val="00060D27"/>
    <w:rsid w:val="00060D43"/>
    <w:rsid w:val="0006186B"/>
    <w:rsid w:val="0006216D"/>
    <w:rsid w:val="00062C67"/>
    <w:rsid w:val="000639C9"/>
    <w:rsid w:val="00063F14"/>
    <w:rsid w:val="00063FF9"/>
    <w:rsid w:val="000640D6"/>
    <w:rsid w:val="000646D2"/>
    <w:rsid w:val="000646F7"/>
    <w:rsid w:val="0006486F"/>
    <w:rsid w:val="00064965"/>
    <w:rsid w:val="000649C8"/>
    <w:rsid w:val="00065683"/>
    <w:rsid w:val="00066693"/>
    <w:rsid w:val="0006781B"/>
    <w:rsid w:val="00067BE9"/>
    <w:rsid w:val="00067F4D"/>
    <w:rsid w:val="000708CE"/>
    <w:rsid w:val="00070AE1"/>
    <w:rsid w:val="00070C63"/>
    <w:rsid w:val="0007126D"/>
    <w:rsid w:val="000712E9"/>
    <w:rsid w:val="000714CB"/>
    <w:rsid w:val="0007195C"/>
    <w:rsid w:val="000721E0"/>
    <w:rsid w:val="00072427"/>
    <w:rsid w:val="0007299A"/>
    <w:rsid w:val="00072C6A"/>
    <w:rsid w:val="00073098"/>
    <w:rsid w:val="000736A1"/>
    <w:rsid w:val="00073BF0"/>
    <w:rsid w:val="00074010"/>
    <w:rsid w:val="0007451D"/>
    <w:rsid w:val="00074617"/>
    <w:rsid w:val="000748E7"/>
    <w:rsid w:val="00074967"/>
    <w:rsid w:val="000749D0"/>
    <w:rsid w:val="00075070"/>
    <w:rsid w:val="00076820"/>
    <w:rsid w:val="00076EF4"/>
    <w:rsid w:val="00076FDB"/>
    <w:rsid w:val="00081232"/>
    <w:rsid w:val="00081839"/>
    <w:rsid w:val="00082109"/>
    <w:rsid w:val="00082449"/>
    <w:rsid w:val="00082B3D"/>
    <w:rsid w:val="00083718"/>
    <w:rsid w:val="00083D78"/>
    <w:rsid w:val="000846AD"/>
    <w:rsid w:val="00084FC1"/>
    <w:rsid w:val="00085AE6"/>
    <w:rsid w:val="00085D69"/>
    <w:rsid w:val="0008635F"/>
    <w:rsid w:val="000866B2"/>
    <w:rsid w:val="00086A72"/>
    <w:rsid w:val="0008739A"/>
    <w:rsid w:val="0008778F"/>
    <w:rsid w:val="00090022"/>
    <w:rsid w:val="000902BA"/>
    <w:rsid w:val="000902D8"/>
    <w:rsid w:val="00090E11"/>
    <w:rsid w:val="00090E58"/>
    <w:rsid w:val="00091836"/>
    <w:rsid w:val="00091E12"/>
    <w:rsid w:val="00092182"/>
    <w:rsid w:val="00092B01"/>
    <w:rsid w:val="000935A9"/>
    <w:rsid w:val="0009403B"/>
    <w:rsid w:val="0009457B"/>
    <w:rsid w:val="00094613"/>
    <w:rsid w:val="00094F0A"/>
    <w:rsid w:val="000952F7"/>
    <w:rsid w:val="0009548F"/>
    <w:rsid w:val="00095B21"/>
    <w:rsid w:val="00095B71"/>
    <w:rsid w:val="0009669D"/>
    <w:rsid w:val="00096789"/>
    <w:rsid w:val="00096A45"/>
    <w:rsid w:val="00097477"/>
    <w:rsid w:val="00097AE4"/>
    <w:rsid w:val="00097D06"/>
    <w:rsid w:val="00097D6B"/>
    <w:rsid w:val="000A0823"/>
    <w:rsid w:val="000A0FB4"/>
    <w:rsid w:val="000A1238"/>
    <w:rsid w:val="000A1584"/>
    <w:rsid w:val="000A15A0"/>
    <w:rsid w:val="000A1BD3"/>
    <w:rsid w:val="000A2179"/>
    <w:rsid w:val="000A3396"/>
    <w:rsid w:val="000A378A"/>
    <w:rsid w:val="000A3D32"/>
    <w:rsid w:val="000A6254"/>
    <w:rsid w:val="000A6BD5"/>
    <w:rsid w:val="000A731A"/>
    <w:rsid w:val="000A7538"/>
    <w:rsid w:val="000A76B4"/>
    <w:rsid w:val="000A7BA3"/>
    <w:rsid w:val="000B0C39"/>
    <w:rsid w:val="000B1169"/>
    <w:rsid w:val="000B1565"/>
    <w:rsid w:val="000B231E"/>
    <w:rsid w:val="000B3290"/>
    <w:rsid w:val="000B3496"/>
    <w:rsid w:val="000B3774"/>
    <w:rsid w:val="000B38F3"/>
    <w:rsid w:val="000B3DC1"/>
    <w:rsid w:val="000B4280"/>
    <w:rsid w:val="000B455E"/>
    <w:rsid w:val="000B48FC"/>
    <w:rsid w:val="000B4BF3"/>
    <w:rsid w:val="000B5249"/>
    <w:rsid w:val="000B576D"/>
    <w:rsid w:val="000B5B22"/>
    <w:rsid w:val="000B5B99"/>
    <w:rsid w:val="000B66D8"/>
    <w:rsid w:val="000B6B9D"/>
    <w:rsid w:val="000B7056"/>
    <w:rsid w:val="000B7805"/>
    <w:rsid w:val="000B7D10"/>
    <w:rsid w:val="000C0709"/>
    <w:rsid w:val="000C0BF3"/>
    <w:rsid w:val="000C0FBC"/>
    <w:rsid w:val="000C1854"/>
    <w:rsid w:val="000C1B35"/>
    <w:rsid w:val="000C1C0A"/>
    <w:rsid w:val="000C22F6"/>
    <w:rsid w:val="000C2568"/>
    <w:rsid w:val="000C28B2"/>
    <w:rsid w:val="000C306F"/>
    <w:rsid w:val="000C350A"/>
    <w:rsid w:val="000C393C"/>
    <w:rsid w:val="000C393F"/>
    <w:rsid w:val="000C3D59"/>
    <w:rsid w:val="000C5065"/>
    <w:rsid w:val="000C56D9"/>
    <w:rsid w:val="000C5CE2"/>
    <w:rsid w:val="000C6755"/>
    <w:rsid w:val="000C6BDB"/>
    <w:rsid w:val="000D03E9"/>
    <w:rsid w:val="000D0D1B"/>
    <w:rsid w:val="000D114C"/>
    <w:rsid w:val="000D1477"/>
    <w:rsid w:val="000D14BB"/>
    <w:rsid w:val="000D1721"/>
    <w:rsid w:val="000D17A1"/>
    <w:rsid w:val="000D1BC2"/>
    <w:rsid w:val="000D2495"/>
    <w:rsid w:val="000D24D1"/>
    <w:rsid w:val="000D2652"/>
    <w:rsid w:val="000D2BC1"/>
    <w:rsid w:val="000D2C26"/>
    <w:rsid w:val="000D2CF8"/>
    <w:rsid w:val="000D397D"/>
    <w:rsid w:val="000D49F3"/>
    <w:rsid w:val="000D4AB3"/>
    <w:rsid w:val="000D4D3C"/>
    <w:rsid w:val="000D4E6F"/>
    <w:rsid w:val="000D55CB"/>
    <w:rsid w:val="000D68B9"/>
    <w:rsid w:val="000D6997"/>
    <w:rsid w:val="000D6E26"/>
    <w:rsid w:val="000D7F9F"/>
    <w:rsid w:val="000E14E1"/>
    <w:rsid w:val="000E1F51"/>
    <w:rsid w:val="000E23F1"/>
    <w:rsid w:val="000E354D"/>
    <w:rsid w:val="000E3D64"/>
    <w:rsid w:val="000E4B60"/>
    <w:rsid w:val="000E575D"/>
    <w:rsid w:val="000E5843"/>
    <w:rsid w:val="000E6513"/>
    <w:rsid w:val="000E68F6"/>
    <w:rsid w:val="000E6FAB"/>
    <w:rsid w:val="000E739C"/>
    <w:rsid w:val="000F036B"/>
    <w:rsid w:val="000F0A06"/>
    <w:rsid w:val="000F1318"/>
    <w:rsid w:val="000F16C6"/>
    <w:rsid w:val="000F190A"/>
    <w:rsid w:val="000F2221"/>
    <w:rsid w:val="000F27C0"/>
    <w:rsid w:val="000F2D8C"/>
    <w:rsid w:val="000F2DD1"/>
    <w:rsid w:val="000F3476"/>
    <w:rsid w:val="000F36F0"/>
    <w:rsid w:val="000F425E"/>
    <w:rsid w:val="000F4443"/>
    <w:rsid w:val="000F4711"/>
    <w:rsid w:val="000F4CA7"/>
    <w:rsid w:val="000F555D"/>
    <w:rsid w:val="000F5852"/>
    <w:rsid w:val="000F603F"/>
    <w:rsid w:val="000F71C1"/>
    <w:rsid w:val="000F761B"/>
    <w:rsid w:val="000F76E6"/>
    <w:rsid w:val="00100C34"/>
    <w:rsid w:val="00100D8E"/>
    <w:rsid w:val="00101036"/>
    <w:rsid w:val="00101058"/>
    <w:rsid w:val="00101756"/>
    <w:rsid w:val="0010185F"/>
    <w:rsid w:val="00102740"/>
    <w:rsid w:val="00103181"/>
    <w:rsid w:val="00103525"/>
    <w:rsid w:val="00103B17"/>
    <w:rsid w:val="00104D92"/>
    <w:rsid w:val="001051A2"/>
    <w:rsid w:val="00105668"/>
    <w:rsid w:val="00105B81"/>
    <w:rsid w:val="00105F1E"/>
    <w:rsid w:val="00105F81"/>
    <w:rsid w:val="001066AB"/>
    <w:rsid w:val="00106EE8"/>
    <w:rsid w:val="00111C46"/>
    <w:rsid w:val="00111C63"/>
    <w:rsid w:val="00111F86"/>
    <w:rsid w:val="00111FFD"/>
    <w:rsid w:val="00112235"/>
    <w:rsid w:val="0011266B"/>
    <w:rsid w:val="00112C71"/>
    <w:rsid w:val="00112DB5"/>
    <w:rsid w:val="00113325"/>
    <w:rsid w:val="00113A73"/>
    <w:rsid w:val="00113AC2"/>
    <w:rsid w:val="00113B32"/>
    <w:rsid w:val="00113BE4"/>
    <w:rsid w:val="00113D15"/>
    <w:rsid w:val="00115227"/>
    <w:rsid w:val="001155AC"/>
    <w:rsid w:val="001160B1"/>
    <w:rsid w:val="00116A94"/>
    <w:rsid w:val="00116F19"/>
    <w:rsid w:val="001177C2"/>
    <w:rsid w:val="0011792D"/>
    <w:rsid w:val="00117A37"/>
    <w:rsid w:val="00117DFA"/>
    <w:rsid w:val="00120357"/>
    <w:rsid w:val="0012049C"/>
    <w:rsid w:val="00120E24"/>
    <w:rsid w:val="00121B05"/>
    <w:rsid w:val="00122261"/>
    <w:rsid w:val="00122367"/>
    <w:rsid w:val="00122AD1"/>
    <w:rsid w:val="00122F10"/>
    <w:rsid w:val="00123DE5"/>
    <w:rsid w:val="00123F97"/>
    <w:rsid w:val="00123FB3"/>
    <w:rsid w:val="001242BC"/>
    <w:rsid w:val="001249FA"/>
    <w:rsid w:val="00124A62"/>
    <w:rsid w:val="0012529E"/>
    <w:rsid w:val="001257E5"/>
    <w:rsid w:val="0012599F"/>
    <w:rsid w:val="001260E2"/>
    <w:rsid w:val="00126470"/>
    <w:rsid w:val="001265F9"/>
    <w:rsid w:val="00126711"/>
    <w:rsid w:val="001270DC"/>
    <w:rsid w:val="001270EB"/>
    <w:rsid w:val="0013003B"/>
    <w:rsid w:val="00130819"/>
    <w:rsid w:val="00130AFC"/>
    <w:rsid w:val="001318A2"/>
    <w:rsid w:val="00131CD5"/>
    <w:rsid w:val="00131F7C"/>
    <w:rsid w:val="0013206E"/>
    <w:rsid w:val="00132810"/>
    <w:rsid w:val="00132B49"/>
    <w:rsid w:val="00132F42"/>
    <w:rsid w:val="001330FB"/>
    <w:rsid w:val="00133C6F"/>
    <w:rsid w:val="0013417E"/>
    <w:rsid w:val="001341A4"/>
    <w:rsid w:val="0013465D"/>
    <w:rsid w:val="00135949"/>
    <w:rsid w:val="00135D51"/>
    <w:rsid w:val="001365E6"/>
    <w:rsid w:val="001371F9"/>
    <w:rsid w:val="001373A1"/>
    <w:rsid w:val="001376F4"/>
    <w:rsid w:val="0013779C"/>
    <w:rsid w:val="001400B3"/>
    <w:rsid w:val="0014136D"/>
    <w:rsid w:val="00141D74"/>
    <w:rsid w:val="00142624"/>
    <w:rsid w:val="00142731"/>
    <w:rsid w:val="0014299E"/>
    <w:rsid w:val="00142FEA"/>
    <w:rsid w:val="0014312A"/>
    <w:rsid w:val="0014340B"/>
    <w:rsid w:val="00143959"/>
    <w:rsid w:val="00143988"/>
    <w:rsid w:val="001439C5"/>
    <w:rsid w:val="00143D45"/>
    <w:rsid w:val="00144535"/>
    <w:rsid w:val="00144884"/>
    <w:rsid w:val="00144AB7"/>
    <w:rsid w:val="00144E81"/>
    <w:rsid w:val="00144F1F"/>
    <w:rsid w:val="00145A8D"/>
    <w:rsid w:val="00145C4E"/>
    <w:rsid w:val="00145EA6"/>
    <w:rsid w:val="001473DA"/>
    <w:rsid w:val="00147FE5"/>
    <w:rsid w:val="00150C34"/>
    <w:rsid w:val="00150DB7"/>
    <w:rsid w:val="00151233"/>
    <w:rsid w:val="001512A4"/>
    <w:rsid w:val="00152453"/>
    <w:rsid w:val="001527E2"/>
    <w:rsid w:val="00152BC2"/>
    <w:rsid w:val="001545AF"/>
    <w:rsid w:val="0015481B"/>
    <w:rsid w:val="00155050"/>
    <w:rsid w:val="00155056"/>
    <w:rsid w:val="001550C9"/>
    <w:rsid w:val="00155463"/>
    <w:rsid w:val="0015574A"/>
    <w:rsid w:val="00157DFB"/>
    <w:rsid w:val="0016039D"/>
    <w:rsid w:val="00160804"/>
    <w:rsid w:val="00160AB3"/>
    <w:rsid w:val="00161655"/>
    <w:rsid w:val="00161EA1"/>
    <w:rsid w:val="0016267A"/>
    <w:rsid w:val="00162AEB"/>
    <w:rsid w:val="00162F97"/>
    <w:rsid w:val="00163552"/>
    <w:rsid w:val="00163D6A"/>
    <w:rsid w:val="00163DA7"/>
    <w:rsid w:val="0016421E"/>
    <w:rsid w:val="001643C7"/>
    <w:rsid w:val="00164FAE"/>
    <w:rsid w:val="001656CB"/>
    <w:rsid w:val="001664DA"/>
    <w:rsid w:val="001667F4"/>
    <w:rsid w:val="001667FE"/>
    <w:rsid w:val="00166D3F"/>
    <w:rsid w:val="001676BE"/>
    <w:rsid w:val="001678B6"/>
    <w:rsid w:val="00167B2E"/>
    <w:rsid w:val="00170C5A"/>
    <w:rsid w:val="0017173D"/>
    <w:rsid w:val="00171E47"/>
    <w:rsid w:val="001728EE"/>
    <w:rsid w:val="00173105"/>
    <w:rsid w:val="00173514"/>
    <w:rsid w:val="00174972"/>
    <w:rsid w:val="001750AD"/>
    <w:rsid w:val="00175376"/>
    <w:rsid w:val="00175ABC"/>
    <w:rsid w:val="00175D56"/>
    <w:rsid w:val="001760B5"/>
    <w:rsid w:val="00176C2C"/>
    <w:rsid w:val="00176E37"/>
    <w:rsid w:val="0017754E"/>
    <w:rsid w:val="00180044"/>
    <w:rsid w:val="001802D9"/>
    <w:rsid w:val="001806E4"/>
    <w:rsid w:val="00180CC6"/>
    <w:rsid w:val="00180E81"/>
    <w:rsid w:val="001813A2"/>
    <w:rsid w:val="00181819"/>
    <w:rsid w:val="00182034"/>
    <w:rsid w:val="001821D4"/>
    <w:rsid w:val="00182D94"/>
    <w:rsid w:val="00182E7D"/>
    <w:rsid w:val="00183988"/>
    <w:rsid w:val="00183DEB"/>
    <w:rsid w:val="00183FF4"/>
    <w:rsid w:val="00184195"/>
    <w:rsid w:val="001849B2"/>
    <w:rsid w:val="00184DEB"/>
    <w:rsid w:val="00185DA3"/>
    <w:rsid w:val="00185E43"/>
    <w:rsid w:val="00185E5D"/>
    <w:rsid w:val="00186C09"/>
    <w:rsid w:val="00186C60"/>
    <w:rsid w:val="00187683"/>
    <w:rsid w:val="00187F95"/>
    <w:rsid w:val="001906F6"/>
    <w:rsid w:val="00191478"/>
    <w:rsid w:val="00191C4F"/>
    <w:rsid w:val="00191C8D"/>
    <w:rsid w:val="00191CE4"/>
    <w:rsid w:val="00192424"/>
    <w:rsid w:val="00192C0D"/>
    <w:rsid w:val="001940C5"/>
    <w:rsid w:val="001947EE"/>
    <w:rsid w:val="001963A0"/>
    <w:rsid w:val="00196C02"/>
    <w:rsid w:val="00196FDF"/>
    <w:rsid w:val="0019701B"/>
    <w:rsid w:val="00197C73"/>
    <w:rsid w:val="00197CC3"/>
    <w:rsid w:val="001A0FFB"/>
    <w:rsid w:val="001A1AC0"/>
    <w:rsid w:val="001A1EF6"/>
    <w:rsid w:val="001A241D"/>
    <w:rsid w:val="001A2A63"/>
    <w:rsid w:val="001A2D40"/>
    <w:rsid w:val="001A4565"/>
    <w:rsid w:val="001A4A05"/>
    <w:rsid w:val="001A4B57"/>
    <w:rsid w:val="001A4F4C"/>
    <w:rsid w:val="001A4FA2"/>
    <w:rsid w:val="001A561C"/>
    <w:rsid w:val="001A6A4F"/>
    <w:rsid w:val="001A6CF7"/>
    <w:rsid w:val="001A7033"/>
    <w:rsid w:val="001A7569"/>
    <w:rsid w:val="001A76C4"/>
    <w:rsid w:val="001A777F"/>
    <w:rsid w:val="001B00A1"/>
    <w:rsid w:val="001B0D5C"/>
    <w:rsid w:val="001B0E03"/>
    <w:rsid w:val="001B193E"/>
    <w:rsid w:val="001B196D"/>
    <w:rsid w:val="001B2753"/>
    <w:rsid w:val="001B2829"/>
    <w:rsid w:val="001B3B89"/>
    <w:rsid w:val="001B4125"/>
    <w:rsid w:val="001B4210"/>
    <w:rsid w:val="001B4215"/>
    <w:rsid w:val="001B43A4"/>
    <w:rsid w:val="001B5634"/>
    <w:rsid w:val="001B6638"/>
    <w:rsid w:val="001B7119"/>
    <w:rsid w:val="001B7306"/>
    <w:rsid w:val="001B73D2"/>
    <w:rsid w:val="001B76BC"/>
    <w:rsid w:val="001B78A2"/>
    <w:rsid w:val="001B7C44"/>
    <w:rsid w:val="001C03F8"/>
    <w:rsid w:val="001C109E"/>
    <w:rsid w:val="001C1591"/>
    <w:rsid w:val="001C1CAF"/>
    <w:rsid w:val="001C1D63"/>
    <w:rsid w:val="001C1DAA"/>
    <w:rsid w:val="001C1EDE"/>
    <w:rsid w:val="001C2A67"/>
    <w:rsid w:val="001C2E08"/>
    <w:rsid w:val="001C2F01"/>
    <w:rsid w:val="001C357B"/>
    <w:rsid w:val="001C3EA0"/>
    <w:rsid w:val="001C440A"/>
    <w:rsid w:val="001C47E9"/>
    <w:rsid w:val="001C4FB4"/>
    <w:rsid w:val="001C5071"/>
    <w:rsid w:val="001C5395"/>
    <w:rsid w:val="001C562F"/>
    <w:rsid w:val="001C5873"/>
    <w:rsid w:val="001C5EF1"/>
    <w:rsid w:val="001C65C7"/>
    <w:rsid w:val="001C661C"/>
    <w:rsid w:val="001C6A83"/>
    <w:rsid w:val="001C6F9A"/>
    <w:rsid w:val="001C7142"/>
    <w:rsid w:val="001C7300"/>
    <w:rsid w:val="001C73D3"/>
    <w:rsid w:val="001C751C"/>
    <w:rsid w:val="001C76E2"/>
    <w:rsid w:val="001C7FDA"/>
    <w:rsid w:val="001D0ACA"/>
    <w:rsid w:val="001D0D0A"/>
    <w:rsid w:val="001D0F7E"/>
    <w:rsid w:val="001D1BC4"/>
    <w:rsid w:val="001D20F2"/>
    <w:rsid w:val="001D2750"/>
    <w:rsid w:val="001D2D3A"/>
    <w:rsid w:val="001D3EF4"/>
    <w:rsid w:val="001D4616"/>
    <w:rsid w:val="001D4874"/>
    <w:rsid w:val="001D5115"/>
    <w:rsid w:val="001D513D"/>
    <w:rsid w:val="001D516F"/>
    <w:rsid w:val="001D5A34"/>
    <w:rsid w:val="001D5B36"/>
    <w:rsid w:val="001D60DE"/>
    <w:rsid w:val="001D621E"/>
    <w:rsid w:val="001D6CCF"/>
    <w:rsid w:val="001D6FA2"/>
    <w:rsid w:val="001D6FC4"/>
    <w:rsid w:val="001D72BC"/>
    <w:rsid w:val="001D7382"/>
    <w:rsid w:val="001D7A9D"/>
    <w:rsid w:val="001E0196"/>
    <w:rsid w:val="001E0356"/>
    <w:rsid w:val="001E124E"/>
    <w:rsid w:val="001E1275"/>
    <w:rsid w:val="001E14F0"/>
    <w:rsid w:val="001E21B4"/>
    <w:rsid w:val="001E246D"/>
    <w:rsid w:val="001E3823"/>
    <w:rsid w:val="001E38DB"/>
    <w:rsid w:val="001E4070"/>
    <w:rsid w:val="001E444A"/>
    <w:rsid w:val="001E453A"/>
    <w:rsid w:val="001E5934"/>
    <w:rsid w:val="001E5A4C"/>
    <w:rsid w:val="001E5B5C"/>
    <w:rsid w:val="001E5C5B"/>
    <w:rsid w:val="001E6264"/>
    <w:rsid w:val="001E658F"/>
    <w:rsid w:val="001E685D"/>
    <w:rsid w:val="001E6A9A"/>
    <w:rsid w:val="001E6F73"/>
    <w:rsid w:val="001E762F"/>
    <w:rsid w:val="001F05FE"/>
    <w:rsid w:val="001F0DDB"/>
    <w:rsid w:val="001F13C6"/>
    <w:rsid w:val="001F1524"/>
    <w:rsid w:val="001F1799"/>
    <w:rsid w:val="001F1958"/>
    <w:rsid w:val="001F1E71"/>
    <w:rsid w:val="001F3DF9"/>
    <w:rsid w:val="001F523D"/>
    <w:rsid w:val="001F5380"/>
    <w:rsid w:val="001F58E6"/>
    <w:rsid w:val="001F5D78"/>
    <w:rsid w:val="001F6005"/>
    <w:rsid w:val="001F65D1"/>
    <w:rsid w:val="001F70BA"/>
    <w:rsid w:val="001F73BD"/>
    <w:rsid w:val="001F747C"/>
    <w:rsid w:val="001F7487"/>
    <w:rsid w:val="001F777F"/>
    <w:rsid w:val="001F7830"/>
    <w:rsid w:val="001F7D21"/>
    <w:rsid w:val="00200E39"/>
    <w:rsid w:val="00203197"/>
    <w:rsid w:val="00204B7F"/>
    <w:rsid w:val="00204C5A"/>
    <w:rsid w:val="00205335"/>
    <w:rsid w:val="0020572D"/>
    <w:rsid w:val="00206144"/>
    <w:rsid w:val="002062E5"/>
    <w:rsid w:val="00206A59"/>
    <w:rsid w:val="00206BC3"/>
    <w:rsid w:val="0020724F"/>
    <w:rsid w:val="0020788D"/>
    <w:rsid w:val="00210058"/>
    <w:rsid w:val="002110B4"/>
    <w:rsid w:val="00211251"/>
    <w:rsid w:val="00211417"/>
    <w:rsid w:val="0021168E"/>
    <w:rsid w:val="00211B11"/>
    <w:rsid w:val="00213C70"/>
    <w:rsid w:val="00213F14"/>
    <w:rsid w:val="00214384"/>
    <w:rsid w:val="002143C1"/>
    <w:rsid w:val="00214ED0"/>
    <w:rsid w:val="0021544F"/>
    <w:rsid w:val="002157B3"/>
    <w:rsid w:val="002158B6"/>
    <w:rsid w:val="00215E2E"/>
    <w:rsid w:val="00215F79"/>
    <w:rsid w:val="002166C0"/>
    <w:rsid w:val="00216B6D"/>
    <w:rsid w:val="002179F5"/>
    <w:rsid w:val="00217E96"/>
    <w:rsid w:val="00220003"/>
    <w:rsid w:val="00220238"/>
    <w:rsid w:val="002203A6"/>
    <w:rsid w:val="0022059E"/>
    <w:rsid w:val="00220CB8"/>
    <w:rsid w:val="00221521"/>
    <w:rsid w:val="002218F4"/>
    <w:rsid w:val="00221D73"/>
    <w:rsid w:val="00222002"/>
    <w:rsid w:val="00222425"/>
    <w:rsid w:val="00222791"/>
    <w:rsid w:val="002227DD"/>
    <w:rsid w:val="00222CB1"/>
    <w:rsid w:val="002235EF"/>
    <w:rsid w:val="002239BF"/>
    <w:rsid w:val="00223C7F"/>
    <w:rsid w:val="00223D11"/>
    <w:rsid w:val="00225D39"/>
    <w:rsid w:val="00225E59"/>
    <w:rsid w:val="00226825"/>
    <w:rsid w:val="00226D5B"/>
    <w:rsid w:val="00226E51"/>
    <w:rsid w:val="00227D37"/>
    <w:rsid w:val="00230F7C"/>
    <w:rsid w:val="00231624"/>
    <w:rsid w:val="00232582"/>
    <w:rsid w:val="0023290C"/>
    <w:rsid w:val="00232976"/>
    <w:rsid w:val="002330B7"/>
    <w:rsid w:val="002334C7"/>
    <w:rsid w:val="00234039"/>
    <w:rsid w:val="0023488F"/>
    <w:rsid w:val="002352D3"/>
    <w:rsid w:val="00235834"/>
    <w:rsid w:val="002358F1"/>
    <w:rsid w:val="00235B1D"/>
    <w:rsid w:val="00235DD5"/>
    <w:rsid w:val="0023601C"/>
    <w:rsid w:val="00236223"/>
    <w:rsid w:val="00236EDC"/>
    <w:rsid w:val="002376D0"/>
    <w:rsid w:val="00237A1E"/>
    <w:rsid w:val="00237E11"/>
    <w:rsid w:val="00240060"/>
    <w:rsid w:val="00240577"/>
    <w:rsid w:val="002409C3"/>
    <w:rsid w:val="00240ABB"/>
    <w:rsid w:val="00240F67"/>
    <w:rsid w:val="00240FF6"/>
    <w:rsid w:val="00241EE6"/>
    <w:rsid w:val="0024236B"/>
    <w:rsid w:val="00243936"/>
    <w:rsid w:val="00243A8A"/>
    <w:rsid w:val="00245756"/>
    <w:rsid w:val="00245BBC"/>
    <w:rsid w:val="002465E8"/>
    <w:rsid w:val="00246EB9"/>
    <w:rsid w:val="00247586"/>
    <w:rsid w:val="00250E0E"/>
    <w:rsid w:val="00250ECA"/>
    <w:rsid w:val="00251802"/>
    <w:rsid w:val="00251AE8"/>
    <w:rsid w:val="00251E64"/>
    <w:rsid w:val="002520DD"/>
    <w:rsid w:val="00252529"/>
    <w:rsid w:val="0025255E"/>
    <w:rsid w:val="002527CC"/>
    <w:rsid w:val="00252A0A"/>
    <w:rsid w:val="00253A1E"/>
    <w:rsid w:val="002541D0"/>
    <w:rsid w:val="00254418"/>
    <w:rsid w:val="00254741"/>
    <w:rsid w:val="00254BC4"/>
    <w:rsid w:val="00254DB8"/>
    <w:rsid w:val="00254F7C"/>
    <w:rsid w:val="00255196"/>
    <w:rsid w:val="002557B3"/>
    <w:rsid w:val="002560D2"/>
    <w:rsid w:val="002560DA"/>
    <w:rsid w:val="00256A33"/>
    <w:rsid w:val="00256B71"/>
    <w:rsid w:val="00256B9D"/>
    <w:rsid w:val="00256C16"/>
    <w:rsid w:val="00257490"/>
    <w:rsid w:val="0026021B"/>
    <w:rsid w:val="00260BA2"/>
    <w:rsid w:val="00261EF9"/>
    <w:rsid w:val="002623EF"/>
    <w:rsid w:val="00262A92"/>
    <w:rsid w:val="002631A7"/>
    <w:rsid w:val="002632B9"/>
    <w:rsid w:val="0026349B"/>
    <w:rsid w:val="00264518"/>
    <w:rsid w:val="002646DC"/>
    <w:rsid w:val="002650AB"/>
    <w:rsid w:val="002653A5"/>
    <w:rsid w:val="002654E8"/>
    <w:rsid w:val="0026595A"/>
    <w:rsid w:val="0026639B"/>
    <w:rsid w:val="002665A2"/>
    <w:rsid w:val="00266603"/>
    <w:rsid w:val="00266998"/>
    <w:rsid w:val="00266A87"/>
    <w:rsid w:val="00266D87"/>
    <w:rsid w:val="00267168"/>
    <w:rsid w:val="002673E8"/>
    <w:rsid w:val="002702C2"/>
    <w:rsid w:val="0027081B"/>
    <w:rsid w:val="00270873"/>
    <w:rsid w:val="00270F56"/>
    <w:rsid w:val="0027100A"/>
    <w:rsid w:val="00271721"/>
    <w:rsid w:val="0027190D"/>
    <w:rsid w:val="002723E4"/>
    <w:rsid w:val="00272D62"/>
    <w:rsid w:val="002744D6"/>
    <w:rsid w:val="002746CB"/>
    <w:rsid w:val="0027532B"/>
    <w:rsid w:val="00276D4E"/>
    <w:rsid w:val="00277229"/>
    <w:rsid w:val="002777E1"/>
    <w:rsid w:val="00280457"/>
    <w:rsid w:val="00280753"/>
    <w:rsid w:val="00280D4F"/>
    <w:rsid w:val="00281F55"/>
    <w:rsid w:val="00281FCE"/>
    <w:rsid w:val="00282993"/>
    <w:rsid w:val="00283075"/>
    <w:rsid w:val="0028310A"/>
    <w:rsid w:val="002832A3"/>
    <w:rsid w:val="0028379E"/>
    <w:rsid w:val="002841FA"/>
    <w:rsid w:val="00284A2B"/>
    <w:rsid w:val="00285F55"/>
    <w:rsid w:val="00286324"/>
    <w:rsid w:val="002870CB"/>
    <w:rsid w:val="00290BBF"/>
    <w:rsid w:val="00291021"/>
    <w:rsid w:val="002913C4"/>
    <w:rsid w:val="002917E4"/>
    <w:rsid w:val="00292099"/>
    <w:rsid w:val="002920D9"/>
    <w:rsid w:val="00293BC7"/>
    <w:rsid w:val="00294316"/>
    <w:rsid w:val="00294404"/>
    <w:rsid w:val="0029450A"/>
    <w:rsid w:val="00295602"/>
    <w:rsid w:val="00295B74"/>
    <w:rsid w:val="00296ABB"/>
    <w:rsid w:val="00297475"/>
    <w:rsid w:val="00297A7D"/>
    <w:rsid w:val="00297FC4"/>
    <w:rsid w:val="00297FD2"/>
    <w:rsid w:val="002A02B1"/>
    <w:rsid w:val="002A066F"/>
    <w:rsid w:val="002A172B"/>
    <w:rsid w:val="002A1FDF"/>
    <w:rsid w:val="002A2224"/>
    <w:rsid w:val="002A28CB"/>
    <w:rsid w:val="002A2F25"/>
    <w:rsid w:val="002A3106"/>
    <w:rsid w:val="002A3BC4"/>
    <w:rsid w:val="002A4392"/>
    <w:rsid w:val="002A452F"/>
    <w:rsid w:val="002A4556"/>
    <w:rsid w:val="002A4977"/>
    <w:rsid w:val="002A4FE4"/>
    <w:rsid w:val="002A52B2"/>
    <w:rsid w:val="002A5B13"/>
    <w:rsid w:val="002A6FB4"/>
    <w:rsid w:val="002A70AC"/>
    <w:rsid w:val="002A7192"/>
    <w:rsid w:val="002A7506"/>
    <w:rsid w:val="002A7AA5"/>
    <w:rsid w:val="002A7ABD"/>
    <w:rsid w:val="002B06E0"/>
    <w:rsid w:val="002B08EB"/>
    <w:rsid w:val="002B0B68"/>
    <w:rsid w:val="002B0F55"/>
    <w:rsid w:val="002B1D73"/>
    <w:rsid w:val="002B249D"/>
    <w:rsid w:val="002B26CC"/>
    <w:rsid w:val="002B27AA"/>
    <w:rsid w:val="002B3FB0"/>
    <w:rsid w:val="002B46C9"/>
    <w:rsid w:val="002B4A0E"/>
    <w:rsid w:val="002B55F7"/>
    <w:rsid w:val="002B6965"/>
    <w:rsid w:val="002B6C2E"/>
    <w:rsid w:val="002B74B0"/>
    <w:rsid w:val="002C024B"/>
    <w:rsid w:val="002C0531"/>
    <w:rsid w:val="002C0928"/>
    <w:rsid w:val="002C1836"/>
    <w:rsid w:val="002C1A9E"/>
    <w:rsid w:val="002C2282"/>
    <w:rsid w:val="002C2305"/>
    <w:rsid w:val="002C2BC3"/>
    <w:rsid w:val="002C2E54"/>
    <w:rsid w:val="002C2F25"/>
    <w:rsid w:val="002C3084"/>
    <w:rsid w:val="002C362A"/>
    <w:rsid w:val="002C3838"/>
    <w:rsid w:val="002C38B0"/>
    <w:rsid w:val="002C3B81"/>
    <w:rsid w:val="002C4363"/>
    <w:rsid w:val="002C4893"/>
    <w:rsid w:val="002C4E48"/>
    <w:rsid w:val="002C52D6"/>
    <w:rsid w:val="002C5537"/>
    <w:rsid w:val="002C6356"/>
    <w:rsid w:val="002C6945"/>
    <w:rsid w:val="002C7D52"/>
    <w:rsid w:val="002C7E2A"/>
    <w:rsid w:val="002D064D"/>
    <w:rsid w:val="002D0AA3"/>
    <w:rsid w:val="002D0D9B"/>
    <w:rsid w:val="002D1B0B"/>
    <w:rsid w:val="002D2580"/>
    <w:rsid w:val="002D2C48"/>
    <w:rsid w:val="002D345D"/>
    <w:rsid w:val="002D34DA"/>
    <w:rsid w:val="002D3770"/>
    <w:rsid w:val="002D3928"/>
    <w:rsid w:val="002D3DAC"/>
    <w:rsid w:val="002D3DB0"/>
    <w:rsid w:val="002D40D0"/>
    <w:rsid w:val="002D4738"/>
    <w:rsid w:val="002D5380"/>
    <w:rsid w:val="002D5489"/>
    <w:rsid w:val="002D5634"/>
    <w:rsid w:val="002D5ADD"/>
    <w:rsid w:val="002D5C67"/>
    <w:rsid w:val="002D6754"/>
    <w:rsid w:val="002D6D43"/>
    <w:rsid w:val="002D729A"/>
    <w:rsid w:val="002D730D"/>
    <w:rsid w:val="002D7AD9"/>
    <w:rsid w:val="002D7BAF"/>
    <w:rsid w:val="002E0232"/>
    <w:rsid w:val="002E0735"/>
    <w:rsid w:val="002E0DBF"/>
    <w:rsid w:val="002E1089"/>
    <w:rsid w:val="002E1705"/>
    <w:rsid w:val="002E1A51"/>
    <w:rsid w:val="002E2671"/>
    <w:rsid w:val="002E34A1"/>
    <w:rsid w:val="002E3538"/>
    <w:rsid w:val="002E4496"/>
    <w:rsid w:val="002E460D"/>
    <w:rsid w:val="002E49B0"/>
    <w:rsid w:val="002E4FD6"/>
    <w:rsid w:val="002E555D"/>
    <w:rsid w:val="002E59D4"/>
    <w:rsid w:val="002E5F5A"/>
    <w:rsid w:val="002E6018"/>
    <w:rsid w:val="002E679C"/>
    <w:rsid w:val="002E6897"/>
    <w:rsid w:val="002E7EBD"/>
    <w:rsid w:val="002E7EC7"/>
    <w:rsid w:val="002F00F9"/>
    <w:rsid w:val="002F0114"/>
    <w:rsid w:val="002F0470"/>
    <w:rsid w:val="002F08DD"/>
    <w:rsid w:val="002F0938"/>
    <w:rsid w:val="002F0A09"/>
    <w:rsid w:val="002F1088"/>
    <w:rsid w:val="002F1129"/>
    <w:rsid w:val="002F1BDE"/>
    <w:rsid w:val="002F1F04"/>
    <w:rsid w:val="002F2A1F"/>
    <w:rsid w:val="002F2D0C"/>
    <w:rsid w:val="002F3120"/>
    <w:rsid w:val="002F32F4"/>
    <w:rsid w:val="002F3F1C"/>
    <w:rsid w:val="002F47B2"/>
    <w:rsid w:val="002F498C"/>
    <w:rsid w:val="002F4C33"/>
    <w:rsid w:val="002F594D"/>
    <w:rsid w:val="002F6079"/>
    <w:rsid w:val="002F60BD"/>
    <w:rsid w:val="002F653C"/>
    <w:rsid w:val="002F6B3B"/>
    <w:rsid w:val="002F7528"/>
    <w:rsid w:val="002F7E7D"/>
    <w:rsid w:val="003010CA"/>
    <w:rsid w:val="003014F2"/>
    <w:rsid w:val="003018DA"/>
    <w:rsid w:val="00301AD1"/>
    <w:rsid w:val="0030205C"/>
    <w:rsid w:val="00302283"/>
    <w:rsid w:val="0030269C"/>
    <w:rsid w:val="00302BCC"/>
    <w:rsid w:val="00303B51"/>
    <w:rsid w:val="00304073"/>
    <w:rsid w:val="003049EE"/>
    <w:rsid w:val="00304B68"/>
    <w:rsid w:val="00304D09"/>
    <w:rsid w:val="00304D9D"/>
    <w:rsid w:val="00305128"/>
    <w:rsid w:val="003054AD"/>
    <w:rsid w:val="00305512"/>
    <w:rsid w:val="0030577D"/>
    <w:rsid w:val="0030577F"/>
    <w:rsid w:val="003059C4"/>
    <w:rsid w:val="00305DCB"/>
    <w:rsid w:val="00306062"/>
    <w:rsid w:val="0030678B"/>
    <w:rsid w:val="00306DB4"/>
    <w:rsid w:val="00307176"/>
    <w:rsid w:val="0031072F"/>
    <w:rsid w:val="003108CA"/>
    <w:rsid w:val="00310C89"/>
    <w:rsid w:val="00311B0F"/>
    <w:rsid w:val="00311F49"/>
    <w:rsid w:val="00312FBB"/>
    <w:rsid w:val="00313249"/>
    <w:rsid w:val="00313397"/>
    <w:rsid w:val="003138D7"/>
    <w:rsid w:val="00313BFB"/>
    <w:rsid w:val="00313EE3"/>
    <w:rsid w:val="0031419E"/>
    <w:rsid w:val="00314579"/>
    <w:rsid w:val="003148A2"/>
    <w:rsid w:val="00315479"/>
    <w:rsid w:val="00315888"/>
    <w:rsid w:val="003159FB"/>
    <w:rsid w:val="00315A53"/>
    <w:rsid w:val="00315E4B"/>
    <w:rsid w:val="00316498"/>
    <w:rsid w:val="0031682E"/>
    <w:rsid w:val="00320811"/>
    <w:rsid w:val="00320A8C"/>
    <w:rsid w:val="00321003"/>
    <w:rsid w:val="003210F1"/>
    <w:rsid w:val="00321415"/>
    <w:rsid w:val="003218DB"/>
    <w:rsid w:val="003233B0"/>
    <w:rsid w:val="00323F12"/>
    <w:rsid w:val="003240DB"/>
    <w:rsid w:val="003242DD"/>
    <w:rsid w:val="00324B8A"/>
    <w:rsid w:val="00325F95"/>
    <w:rsid w:val="003270E5"/>
    <w:rsid w:val="00327331"/>
    <w:rsid w:val="00327E29"/>
    <w:rsid w:val="00330452"/>
    <w:rsid w:val="003306CA"/>
    <w:rsid w:val="0033174C"/>
    <w:rsid w:val="003320C2"/>
    <w:rsid w:val="0033244C"/>
    <w:rsid w:val="0033287E"/>
    <w:rsid w:val="00332A52"/>
    <w:rsid w:val="00333474"/>
    <w:rsid w:val="00333901"/>
    <w:rsid w:val="00334375"/>
    <w:rsid w:val="00334B67"/>
    <w:rsid w:val="00334DB3"/>
    <w:rsid w:val="00335AD4"/>
    <w:rsid w:val="00335F7D"/>
    <w:rsid w:val="003360E4"/>
    <w:rsid w:val="003363D2"/>
    <w:rsid w:val="00336EC6"/>
    <w:rsid w:val="003375C7"/>
    <w:rsid w:val="003378D0"/>
    <w:rsid w:val="00337F3D"/>
    <w:rsid w:val="00340451"/>
    <w:rsid w:val="003408A3"/>
    <w:rsid w:val="00340A04"/>
    <w:rsid w:val="00340C72"/>
    <w:rsid w:val="00340F35"/>
    <w:rsid w:val="0034177A"/>
    <w:rsid w:val="003417D3"/>
    <w:rsid w:val="00341EC7"/>
    <w:rsid w:val="0034284B"/>
    <w:rsid w:val="00343408"/>
    <w:rsid w:val="00343835"/>
    <w:rsid w:val="003439D0"/>
    <w:rsid w:val="00343F68"/>
    <w:rsid w:val="00344404"/>
    <w:rsid w:val="003444C6"/>
    <w:rsid w:val="0034473D"/>
    <w:rsid w:val="003447A3"/>
    <w:rsid w:val="00344B7C"/>
    <w:rsid w:val="00344CF2"/>
    <w:rsid w:val="00345368"/>
    <w:rsid w:val="00346936"/>
    <w:rsid w:val="003471AC"/>
    <w:rsid w:val="003475B4"/>
    <w:rsid w:val="00347717"/>
    <w:rsid w:val="00347918"/>
    <w:rsid w:val="00350300"/>
    <w:rsid w:val="0035157A"/>
    <w:rsid w:val="00352288"/>
    <w:rsid w:val="00352D0E"/>
    <w:rsid w:val="00352F54"/>
    <w:rsid w:val="00354559"/>
    <w:rsid w:val="003545B6"/>
    <w:rsid w:val="00354948"/>
    <w:rsid w:val="0035514C"/>
    <w:rsid w:val="00355188"/>
    <w:rsid w:val="00355869"/>
    <w:rsid w:val="00355BD5"/>
    <w:rsid w:val="00356EB9"/>
    <w:rsid w:val="00357131"/>
    <w:rsid w:val="003574D0"/>
    <w:rsid w:val="0035774A"/>
    <w:rsid w:val="003578F7"/>
    <w:rsid w:val="00360802"/>
    <w:rsid w:val="00360E28"/>
    <w:rsid w:val="00362239"/>
    <w:rsid w:val="00362AEF"/>
    <w:rsid w:val="00362FC7"/>
    <w:rsid w:val="00363671"/>
    <w:rsid w:val="00363E2F"/>
    <w:rsid w:val="00363FB4"/>
    <w:rsid w:val="003649BF"/>
    <w:rsid w:val="00365B9D"/>
    <w:rsid w:val="00366230"/>
    <w:rsid w:val="00366474"/>
    <w:rsid w:val="00366A1D"/>
    <w:rsid w:val="0036771F"/>
    <w:rsid w:val="00370BE9"/>
    <w:rsid w:val="00371450"/>
    <w:rsid w:val="00371787"/>
    <w:rsid w:val="003717BC"/>
    <w:rsid w:val="00371925"/>
    <w:rsid w:val="0037197D"/>
    <w:rsid w:val="00371EFD"/>
    <w:rsid w:val="003728E1"/>
    <w:rsid w:val="00373BF1"/>
    <w:rsid w:val="00373EF5"/>
    <w:rsid w:val="00374F34"/>
    <w:rsid w:val="00375305"/>
    <w:rsid w:val="00375670"/>
    <w:rsid w:val="00377106"/>
    <w:rsid w:val="003772B8"/>
    <w:rsid w:val="00377B5D"/>
    <w:rsid w:val="00380477"/>
    <w:rsid w:val="003806DB"/>
    <w:rsid w:val="00380730"/>
    <w:rsid w:val="003807CC"/>
    <w:rsid w:val="003807FA"/>
    <w:rsid w:val="00380B5A"/>
    <w:rsid w:val="00380D64"/>
    <w:rsid w:val="00380F7A"/>
    <w:rsid w:val="003812EE"/>
    <w:rsid w:val="0038134B"/>
    <w:rsid w:val="00381368"/>
    <w:rsid w:val="003830B1"/>
    <w:rsid w:val="00383658"/>
    <w:rsid w:val="0038378A"/>
    <w:rsid w:val="00383ABB"/>
    <w:rsid w:val="00383D03"/>
    <w:rsid w:val="0038477A"/>
    <w:rsid w:val="00385F50"/>
    <w:rsid w:val="00385FF3"/>
    <w:rsid w:val="00386059"/>
    <w:rsid w:val="003860FF"/>
    <w:rsid w:val="0038643C"/>
    <w:rsid w:val="0038656B"/>
    <w:rsid w:val="003865BE"/>
    <w:rsid w:val="003866D4"/>
    <w:rsid w:val="0038702A"/>
    <w:rsid w:val="00387041"/>
    <w:rsid w:val="003877D4"/>
    <w:rsid w:val="0038798C"/>
    <w:rsid w:val="00387BF6"/>
    <w:rsid w:val="00390072"/>
    <w:rsid w:val="0039054B"/>
    <w:rsid w:val="00390C54"/>
    <w:rsid w:val="003911B1"/>
    <w:rsid w:val="003915EB"/>
    <w:rsid w:val="00391C92"/>
    <w:rsid w:val="0039210B"/>
    <w:rsid w:val="0039210D"/>
    <w:rsid w:val="003929E7"/>
    <w:rsid w:val="00393324"/>
    <w:rsid w:val="0039384B"/>
    <w:rsid w:val="00393AF2"/>
    <w:rsid w:val="003942C1"/>
    <w:rsid w:val="00394508"/>
    <w:rsid w:val="00394A2A"/>
    <w:rsid w:val="00394ADE"/>
    <w:rsid w:val="00394AE6"/>
    <w:rsid w:val="00394DCC"/>
    <w:rsid w:val="00394E32"/>
    <w:rsid w:val="00395D17"/>
    <w:rsid w:val="0039600C"/>
    <w:rsid w:val="003962E6"/>
    <w:rsid w:val="00396E54"/>
    <w:rsid w:val="00396EF3"/>
    <w:rsid w:val="0039753F"/>
    <w:rsid w:val="00397896"/>
    <w:rsid w:val="003A0051"/>
    <w:rsid w:val="003A087F"/>
    <w:rsid w:val="003A0EEB"/>
    <w:rsid w:val="003A1729"/>
    <w:rsid w:val="003A1A8E"/>
    <w:rsid w:val="003A1F21"/>
    <w:rsid w:val="003A23B7"/>
    <w:rsid w:val="003A2F21"/>
    <w:rsid w:val="003A320A"/>
    <w:rsid w:val="003A3337"/>
    <w:rsid w:val="003A43CA"/>
    <w:rsid w:val="003A45EB"/>
    <w:rsid w:val="003A462C"/>
    <w:rsid w:val="003A4C5A"/>
    <w:rsid w:val="003A4FBE"/>
    <w:rsid w:val="003A5969"/>
    <w:rsid w:val="003A6282"/>
    <w:rsid w:val="003A6A6D"/>
    <w:rsid w:val="003A70F4"/>
    <w:rsid w:val="003A7D44"/>
    <w:rsid w:val="003B0297"/>
    <w:rsid w:val="003B0B32"/>
    <w:rsid w:val="003B0CFD"/>
    <w:rsid w:val="003B180D"/>
    <w:rsid w:val="003B2222"/>
    <w:rsid w:val="003B2EC2"/>
    <w:rsid w:val="003B3B8D"/>
    <w:rsid w:val="003B3C19"/>
    <w:rsid w:val="003B5643"/>
    <w:rsid w:val="003B5A67"/>
    <w:rsid w:val="003B6C2B"/>
    <w:rsid w:val="003B6D17"/>
    <w:rsid w:val="003B7023"/>
    <w:rsid w:val="003B798D"/>
    <w:rsid w:val="003B7BC8"/>
    <w:rsid w:val="003C0234"/>
    <w:rsid w:val="003C1913"/>
    <w:rsid w:val="003C22BE"/>
    <w:rsid w:val="003C2810"/>
    <w:rsid w:val="003C2C14"/>
    <w:rsid w:val="003C2F05"/>
    <w:rsid w:val="003C3C27"/>
    <w:rsid w:val="003C4771"/>
    <w:rsid w:val="003C4B35"/>
    <w:rsid w:val="003C4C39"/>
    <w:rsid w:val="003C5389"/>
    <w:rsid w:val="003C63DE"/>
    <w:rsid w:val="003C6D9F"/>
    <w:rsid w:val="003C7093"/>
    <w:rsid w:val="003C741B"/>
    <w:rsid w:val="003C7777"/>
    <w:rsid w:val="003C7AB4"/>
    <w:rsid w:val="003D00CD"/>
    <w:rsid w:val="003D0DBD"/>
    <w:rsid w:val="003D0E84"/>
    <w:rsid w:val="003D0EE0"/>
    <w:rsid w:val="003D33CD"/>
    <w:rsid w:val="003D379F"/>
    <w:rsid w:val="003D3812"/>
    <w:rsid w:val="003D3DB8"/>
    <w:rsid w:val="003D4682"/>
    <w:rsid w:val="003D4762"/>
    <w:rsid w:val="003D4927"/>
    <w:rsid w:val="003D5195"/>
    <w:rsid w:val="003D56FD"/>
    <w:rsid w:val="003D6394"/>
    <w:rsid w:val="003D65D3"/>
    <w:rsid w:val="003D704F"/>
    <w:rsid w:val="003D719C"/>
    <w:rsid w:val="003D75D6"/>
    <w:rsid w:val="003D77FD"/>
    <w:rsid w:val="003D7AAE"/>
    <w:rsid w:val="003E03AC"/>
    <w:rsid w:val="003E0D75"/>
    <w:rsid w:val="003E1009"/>
    <w:rsid w:val="003E1290"/>
    <w:rsid w:val="003E1E06"/>
    <w:rsid w:val="003E2128"/>
    <w:rsid w:val="003E2BC9"/>
    <w:rsid w:val="003E2C32"/>
    <w:rsid w:val="003E2CFD"/>
    <w:rsid w:val="003E31EC"/>
    <w:rsid w:val="003E3248"/>
    <w:rsid w:val="003E36DD"/>
    <w:rsid w:val="003E40F6"/>
    <w:rsid w:val="003E412B"/>
    <w:rsid w:val="003E4402"/>
    <w:rsid w:val="003E59AE"/>
    <w:rsid w:val="003E5AA6"/>
    <w:rsid w:val="003E5E24"/>
    <w:rsid w:val="003E5F48"/>
    <w:rsid w:val="003E5F83"/>
    <w:rsid w:val="003E74AF"/>
    <w:rsid w:val="003E7568"/>
    <w:rsid w:val="003E7B8D"/>
    <w:rsid w:val="003E7BE2"/>
    <w:rsid w:val="003F005D"/>
    <w:rsid w:val="003F00D2"/>
    <w:rsid w:val="003F01DD"/>
    <w:rsid w:val="003F0472"/>
    <w:rsid w:val="003F05B7"/>
    <w:rsid w:val="003F08E9"/>
    <w:rsid w:val="003F0ACE"/>
    <w:rsid w:val="003F0ECA"/>
    <w:rsid w:val="003F1249"/>
    <w:rsid w:val="003F1F80"/>
    <w:rsid w:val="003F2183"/>
    <w:rsid w:val="003F21ED"/>
    <w:rsid w:val="003F25CB"/>
    <w:rsid w:val="003F26BC"/>
    <w:rsid w:val="003F391F"/>
    <w:rsid w:val="003F4521"/>
    <w:rsid w:val="003F4526"/>
    <w:rsid w:val="003F45DA"/>
    <w:rsid w:val="003F4F80"/>
    <w:rsid w:val="003F506B"/>
    <w:rsid w:val="003F51D1"/>
    <w:rsid w:val="003F531D"/>
    <w:rsid w:val="003F5460"/>
    <w:rsid w:val="003F5507"/>
    <w:rsid w:val="003F66CA"/>
    <w:rsid w:val="003F69D8"/>
    <w:rsid w:val="003F6F74"/>
    <w:rsid w:val="003F72BB"/>
    <w:rsid w:val="0040079C"/>
    <w:rsid w:val="00400FAB"/>
    <w:rsid w:val="004010A9"/>
    <w:rsid w:val="00401139"/>
    <w:rsid w:val="00401430"/>
    <w:rsid w:val="00401549"/>
    <w:rsid w:val="00401905"/>
    <w:rsid w:val="00401ABB"/>
    <w:rsid w:val="0040214E"/>
    <w:rsid w:val="00402225"/>
    <w:rsid w:val="004025A3"/>
    <w:rsid w:val="004030E8"/>
    <w:rsid w:val="004032F3"/>
    <w:rsid w:val="00403E1E"/>
    <w:rsid w:val="00404089"/>
    <w:rsid w:val="00404096"/>
    <w:rsid w:val="004049D7"/>
    <w:rsid w:val="00404E4F"/>
    <w:rsid w:val="00405245"/>
    <w:rsid w:val="004059B0"/>
    <w:rsid w:val="00406AE5"/>
    <w:rsid w:val="00407373"/>
    <w:rsid w:val="004074B0"/>
    <w:rsid w:val="00407DAD"/>
    <w:rsid w:val="00410461"/>
    <w:rsid w:val="004108C4"/>
    <w:rsid w:val="00410A5B"/>
    <w:rsid w:val="004112FD"/>
    <w:rsid w:val="00411648"/>
    <w:rsid w:val="00411C56"/>
    <w:rsid w:val="00412676"/>
    <w:rsid w:val="004126B9"/>
    <w:rsid w:val="004127A0"/>
    <w:rsid w:val="004131C5"/>
    <w:rsid w:val="0041355A"/>
    <w:rsid w:val="0041434B"/>
    <w:rsid w:val="0041489E"/>
    <w:rsid w:val="004151C3"/>
    <w:rsid w:val="00415457"/>
    <w:rsid w:val="004156B4"/>
    <w:rsid w:val="004156F9"/>
    <w:rsid w:val="004161C6"/>
    <w:rsid w:val="004165C2"/>
    <w:rsid w:val="00416DE7"/>
    <w:rsid w:val="00416E04"/>
    <w:rsid w:val="00416E9A"/>
    <w:rsid w:val="00417175"/>
    <w:rsid w:val="00417AD0"/>
    <w:rsid w:val="00417B25"/>
    <w:rsid w:val="00417E4A"/>
    <w:rsid w:val="00420202"/>
    <w:rsid w:val="00420398"/>
    <w:rsid w:val="00421996"/>
    <w:rsid w:val="00421D19"/>
    <w:rsid w:val="00421DA5"/>
    <w:rsid w:val="00421FA0"/>
    <w:rsid w:val="004220A0"/>
    <w:rsid w:val="00422481"/>
    <w:rsid w:val="00422783"/>
    <w:rsid w:val="00422795"/>
    <w:rsid w:val="00422EE4"/>
    <w:rsid w:val="00423E2F"/>
    <w:rsid w:val="004241B8"/>
    <w:rsid w:val="00425279"/>
    <w:rsid w:val="004256F0"/>
    <w:rsid w:val="00426255"/>
    <w:rsid w:val="00426793"/>
    <w:rsid w:val="004269B5"/>
    <w:rsid w:val="00426EA4"/>
    <w:rsid w:val="00427960"/>
    <w:rsid w:val="00430420"/>
    <w:rsid w:val="00431A9A"/>
    <w:rsid w:val="00432224"/>
    <w:rsid w:val="00432627"/>
    <w:rsid w:val="00432D65"/>
    <w:rsid w:val="00434001"/>
    <w:rsid w:val="00434135"/>
    <w:rsid w:val="00434F6F"/>
    <w:rsid w:val="00434FD5"/>
    <w:rsid w:val="00435356"/>
    <w:rsid w:val="00435CC5"/>
    <w:rsid w:val="00435E1C"/>
    <w:rsid w:val="00435E77"/>
    <w:rsid w:val="00435F45"/>
    <w:rsid w:val="00436397"/>
    <w:rsid w:val="00436BC7"/>
    <w:rsid w:val="00436E72"/>
    <w:rsid w:val="00437817"/>
    <w:rsid w:val="00437D45"/>
    <w:rsid w:val="00440292"/>
    <w:rsid w:val="00440640"/>
    <w:rsid w:val="004407F9"/>
    <w:rsid w:val="004408E6"/>
    <w:rsid w:val="00440A1C"/>
    <w:rsid w:val="00440B63"/>
    <w:rsid w:val="00441566"/>
    <w:rsid w:val="004415DF"/>
    <w:rsid w:val="0044160D"/>
    <w:rsid w:val="00441ECC"/>
    <w:rsid w:val="0044218D"/>
    <w:rsid w:val="004425B9"/>
    <w:rsid w:val="00442C45"/>
    <w:rsid w:val="0044324F"/>
    <w:rsid w:val="00443CEE"/>
    <w:rsid w:val="00444481"/>
    <w:rsid w:val="00444F12"/>
    <w:rsid w:val="004456FA"/>
    <w:rsid w:val="004459C5"/>
    <w:rsid w:val="00445B58"/>
    <w:rsid w:val="00445EF8"/>
    <w:rsid w:val="0044609B"/>
    <w:rsid w:val="0044633C"/>
    <w:rsid w:val="00446666"/>
    <w:rsid w:val="00446871"/>
    <w:rsid w:val="00446C79"/>
    <w:rsid w:val="004478BA"/>
    <w:rsid w:val="00447931"/>
    <w:rsid w:val="0045008B"/>
    <w:rsid w:val="00450278"/>
    <w:rsid w:val="00450FB2"/>
    <w:rsid w:val="0045108F"/>
    <w:rsid w:val="0045152B"/>
    <w:rsid w:val="004521CE"/>
    <w:rsid w:val="004527FA"/>
    <w:rsid w:val="00452BBF"/>
    <w:rsid w:val="00453660"/>
    <w:rsid w:val="00454074"/>
    <w:rsid w:val="00454EFC"/>
    <w:rsid w:val="00455187"/>
    <w:rsid w:val="004557CD"/>
    <w:rsid w:val="00455906"/>
    <w:rsid w:val="00456421"/>
    <w:rsid w:val="004564B3"/>
    <w:rsid w:val="00456D4F"/>
    <w:rsid w:val="004578CD"/>
    <w:rsid w:val="0046028F"/>
    <w:rsid w:val="00460335"/>
    <w:rsid w:val="004608C7"/>
    <w:rsid w:val="004617F1"/>
    <w:rsid w:val="00461F5A"/>
    <w:rsid w:val="0046210F"/>
    <w:rsid w:val="004625D8"/>
    <w:rsid w:val="004627A2"/>
    <w:rsid w:val="00463984"/>
    <w:rsid w:val="00463CEE"/>
    <w:rsid w:val="00464224"/>
    <w:rsid w:val="004648C8"/>
    <w:rsid w:val="00464FE3"/>
    <w:rsid w:val="00466656"/>
    <w:rsid w:val="0046689D"/>
    <w:rsid w:val="00466A13"/>
    <w:rsid w:val="00466B25"/>
    <w:rsid w:val="00467FFC"/>
    <w:rsid w:val="00470389"/>
    <w:rsid w:val="004705E7"/>
    <w:rsid w:val="0047073D"/>
    <w:rsid w:val="004717F0"/>
    <w:rsid w:val="00471976"/>
    <w:rsid w:val="00471AB8"/>
    <w:rsid w:val="00471DF8"/>
    <w:rsid w:val="00472134"/>
    <w:rsid w:val="004723C4"/>
    <w:rsid w:val="0047315D"/>
    <w:rsid w:val="004738FF"/>
    <w:rsid w:val="004746FA"/>
    <w:rsid w:val="00474BFE"/>
    <w:rsid w:val="004757EE"/>
    <w:rsid w:val="0047657F"/>
    <w:rsid w:val="0047681B"/>
    <w:rsid w:val="00477727"/>
    <w:rsid w:val="00480582"/>
    <w:rsid w:val="00480673"/>
    <w:rsid w:val="00480A22"/>
    <w:rsid w:val="00480D54"/>
    <w:rsid w:val="0048127E"/>
    <w:rsid w:val="00481610"/>
    <w:rsid w:val="00481AA4"/>
    <w:rsid w:val="00481E00"/>
    <w:rsid w:val="004832AB"/>
    <w:rsid w:val="0048330E"/>
    <w:rsid w:val="00483616"/>
    <w:rsid w:val="00483F1F"/>
    <w:rsid w:val="004846C5"/>
    <w:rsid w:val="00484921"/>
    <w:rsid w:val="00484985"/>
    <w:rsid w:val="00484B62"/>
    <w:rsid w:val="00484DE7"/>
    <w:rsid w:val="00484F51"/>
    <w:rsid w:val="00485063"/>
    <w:rsid w:val="00485E88"/>
    <w:rsid w:val="00485FB3"/>
    <w:rsid w:val="00485FC0"/>
    <w:rsid w:val="004861BA"/>
    <w:rsid w:val="00486AC3"/>
    <w:rsid w:val="004879C2"/>
    <w:rsid w:val="00487D4A"/>
    <w:rsid w:val="0049022F"/>
    <w:rsid w:val="00490AA9"/>
    <w:rsid w:val="004914DE"/>
    <w:rsid w:val="0049282D"/>
    <w:rsid w:val="00492B91"/>
    <w:rsid w:val="00492D0B"/>
    <w:rsid w:val="00492DD0"/>
    <w:rsid w:val="0049302A"/>
    <w:rsid w:val="004933DD"/>
    <w:rsid w:val="004937BA"/>
    <w:rsid w:val="00493A1B"/>
    <w:rsid w:val="00493E49"/>
    <w:rsid w:val="0049454C"/>
    <w:rsid w:val="00494C0B"/>
    <w:rsid w:val="00494EFB"/>
    <w:rsid w:val="0049521D"/>
    <w:rsid w:val="004960B3"/>
    <w:rsid w:val="0049657E"/>
    <w:rsid w:val="0049673C"/>
    <w:rsid w:val="00496CE4"/>
    <w:rsid w:val="004972AA"/>
    <w:rsid w:val="0049753C"/>
    <w:rsid w:val="004A0100"/>
    <w:rsid w:val="004A0A48"/>
    <w:rsid w:val="004A14EF"/>
    <w:rsid w:val="004A164E"/>
    <w:rsid w:val="004A22CA"/>
    <w:rsid w:val="004A2913"/>
    <w:rsid w:val="004A2C69"/>
    <w:rsid w:val="004A36DB"/>
    <w:rsid w:val="004A3B91"/>
    <w:rsid w:val="004A452E"/>
    <w:rsid w:val="004A473E"/>
    <w:rsid w:val="004A4971"/>
    <w:rsid w:val="004A4CB1"/>
    <w:rsid w:val="004A522B"/>
    <w:rsid w:val="004A6AC1"/>
    <w:rsid w:val="004A6E27"/>
    <w:rsid w:val="004A6EE4"/>
    <w:rsid w:val="004A72DF"/>
    <w:rsid w:val="004A7724"/>
    <w:rsid w:val="004A7AB0"/>
    <w:rsid w:val="004B0066"/>
    <w:rsid w:val="004B04AC"/>
    <w:rsid w:val="004B0CEA"/>
    <w:rsid w:val="004B10BE"/>
    <w:rsid w:val="004B15FF"/>
    <w:rsid w:val="004B1C0B"/>
    <w:rsid w:val="004B1E62"/>
    <w:rsid w:val="004B2AF5"/>
    <w:rsid w:val="004B2E9F"/>
    <w:rsid w:val="004B371B"/>
    <w:rsid w:val="004B48E5"/>
    <w:rsid w:val="004B4E43"/>
    <w:rsid w:val="004B55E4"/>
    <w:rsid w:val="004B6539"/>
    <w:rsid w:val="004B6774"/>
    <w:rsid w:val="004B6E58"/>
    <w:rsid w:val="004C0250"/>
    <w:rsid w:val="004C02CB"/>
    <w:rsid w:val="004C04AE"/>
    <w:rsid w:val="004C09F4"/>
    <w:rsid w:val="004C1055"/>
    <w:rsid w:val="004C180A"/>
    <w:rsid w:val="004C1D16"/>
    <w:rsid w:val="004C254A"/>
    <w:rsid w:val="004C31B4"/>
    <w:rsid w:val="004C386F"/>
    <w:rsid w:val="004C3BAC"/>
    <w:rsid w:val="004C4803"/>
    <w:rsid w:val="004C4C09"/>
    <w:rsid w:val="004C5224"/>
    <w:rsid w:val="004C5620"/>
    <w:rsid w:val="004C57D5"/>
    <w:rsid w:val="004C5B67"/>
    <w:rsid w:val="004C5D0D"/>
    <w:rsid w:val="004C7941"/>
    <w:rsid w:val="004C7B12"/>
    <w:rsid w:val="004C7B66"/>
    <w:rsid w:val="004D0026"/>
    <w:rsid w:val="004D0101"/>
    <w:rsid w:val="004D0384"/>
    <w:rsid w:val="004D04E8"/>
    <w:rsid w:val="004D069F"/>
    <w:rsid w:val="004D0B02"/>
    <w:rsid w:val="004D0D19"/>
    <w:rsid w:val="004D1E75"/>
    <w:rsid w:val="004D25F4"/>
    <w:rsid w:val="004D27E9"/>
    <w:rsid w:val="004D29B5"/>
    <w:rsid w:val="004D2A3E"/>
    <w:rsid w:val="004D2B58"/>
    <w:rsid w:val="004D2E29"/>
    <w:rsid w:val="004D30E7"/>
    <w:rsid w:val="004D3238"/>
    <w:rsid w:val="004D339B"/>
    <w:rsid w:val="004D33F5"/>
    <w:rsid w:val="004D3878"/>
    <w:rsid w:val="004D39C9"/>
    <w:rsid w:val="004D430E"/>
    <w:rsid w:val="004D447C"/>
    <w:rsid w:val="004D53DF"/>
    <w:rsid w:val="004D56FA"/>
    <w:rsid w:val="004D65F1"/>
    <w:rsid w:val="004D667F"/>
    <w:rsid w:val="004D66DA"/>
    <w:rsid w:val="004D68E4"/>
    <w:rsid w:val="004D7057"/>
    <w:rsid w:val="004D7B22"/>
    <w:rsid w:val="004D7D4A"/>
    <w:rsid w:val="004E0144"/>
    <w:rsid w:val="004E07EF"/>
    <w:rsid w:val="004E0A67"/>
    <w:rsid w:val="004E0B16"/>
    <w:rsid w:val="004E1A91"/>
    <w:rsid w:val="004E1F89"/>
    <w:rsid w:val="004E234D"/>
    <w:rsid w:val="004E2901"/>
    <w:rsid w:val="004E3655"/>
    <w:rsid w:val="004E41D8"/>
    <w:rsid w:val="004E44AB"/>
    <w:rsid w:val="004E492B"/>
    <w:rsid w:val="004E529D"/>
    <w:rsid w:val="004E59CD"/>
    <w:rsid w:val="004E5EA3"/>
    <w:rsid w:val="004E65B7"/>
    <w:rsid w:val="004E697F"/>
    <w:rsid w:val="004E6AB2"/>
    <w:rsid w:val="004E6B3D"/>
    <w:rsid w:val="004E6EA6"/>
    <w:rsid w:val="004E6F52"/>
    <w:rsid w:val="004E716B"/>
    <w:rsid w:val="004E726C"/>
    <w:rsid w:val="004F0B24"/>
    <w:rsid w:val="004F0DE3"/>
    <w:rsid w:val="004F1FB2"/>
    <w:rsid w:val="004F235F"/>
    <w:rsid w:val="004F23F3"/>
    <w:rsid w:val="004F2671"/>
    <w:rsid w:val="004F2723"/>
    <w:rsid w:val="004F2E38"/>
    <w:rsid w:val="004F4312"/>
    <w:rsid w:val="004F43F2"/>
    <w:rsid w:val="004F53DB"/>
    <w:rsid w:val="004F6A32"/>
    <w:rsid w:val="004F6BA6"/>
    <w:rsid w:val="004F6E7C"/>
    <w:rsid w:val="004F7277"/>
    <w:rsid w:val="004F748A"/>
    <w:rsid w:val="004F7501"/>
    <w:rsid w:val="005005CA"/>
    <w:rsid w:val="00500985"/>
    <w:rsid w:val="00501110"/>
    <w:rsid w:val="00501289"/>
    <w:rsid w:val="0050181C"/>
    <w:rsid w:val="00501CAF"/>
    <w:rsid w:val="005025D8"/>
    <w:rsid w:val="00503861"/>
    <w:rsid w:val="00504315"/>
    <w:rsid w:val="00504C6B"/>
    <w:rsid w:val="00504EAE"/>
    <w:rsid w:val="00505006"/>
    <w:rsid w:val="00505528"/>
    <w:rsid w:val="0050554C"/>
    <w:rsid w:val="005069D1"/>
    <w:rsid w:val="00506B2B"/>
    <w:rsid w:val="00507C94"/>
    <w:rsid w:val="00510482"/>
    <w:rsid w:val="005109E9"/>
    <w:rsid w:val="00510FCC"/>
    <w:rsid w:val="005113BC"/>
    <w:rsid w:val="00511430"/>
    <w:rsid w:val="005115E9"/>
    <w:rsid w:val="00511F99"/>
    <w:rsid w:val="005124DE"/>
    <w:rsid w:val="0051345A"/>
    <w:rsid w:val="00513526"/>
    <w:rsid w:val="00513A8A"/>
    <w:rsid w:val="00513E25"/>
    <w:rsid w:val="005146B1"/>
    <w:rsid w:val="00515439"/>
    <w:rsid w:val="00515A59"/>
    <w:rsid w:val="00516068"/>
    <w:rsid w:val="005161D3"/>
    <w:rsid w:val="005163A2"/>
    <w:rsid w:val="005168C8"/>
    <w:rsid w:val="005175A1"/>
    <w:rsid w:val="00520384"/>
    <w:rsid w:val="005205C3"/>
    <w:rsid w:val="00520EE4"/>
    <w:rsid w:val="00521491"/>
    <w:rsid w:val="005221CB"/>
    <w:rsid w:val="005227BF"/>
    <w:rsid w:val="005227CE"/>
    <w:rsid w:val="00522DE9"/>
    <w:rsid w:val="00523647"/>
    <w:rsid w:val="00523975"/>
    <w:rsid w:val="0052413E"/>
    <w:rsid w:val="005241ED"/>
    <w:rsid w:val="005249B7"/>
    <w:rsid w:val="0052692D"/>
    <w:rsid w:val="00526A59"/>
    <w:rsid w:val="00526C93"/>
    <w:rsid w:val="00526D34"/>
    <w:rsid w:val="00527F5A"/>
    <w:rsid w:val="0053042F"/>
    <w:rsid w:val="00530983"/>
    <w:rsid w:val="005309C2"/>
    <w:rsid w:val="00531018"/>
    <w:rsid w:val="005314B7"/>
    <w:rsid w:val="00531988"/>
    <w:rsid w:val="00531FED"/>
    <w:rsid w:val="00532172"/>
    <w:rsid w:val="0053273E"/>
    <w:rsid w:val="005328AA"/>
    <w:rsid w:val="005334BF"/>
    <w:rsid w:val="00533574"/>
    <w:rsid w:val="005335A3"/>
    <w:rsid w:val="0053368A"/>
    <w:rsid w:val="005338BA"/>
    <w:rsid w:val="00534511"/>
    <w:rsid w:val="0053470F"/>
    <w:rsid w:val="005355C0"/>
    <w:rsid w:val="005356C9"/>
    <w:rsid w:val="00535D3E"/>
    <w:rsid w:val="0053641C"/>
    <w:rsid w:val="00536AC5"/>
    <w:rsid w:val="00536FC0"/>
    <w:rsid w:val="005370B9"/>
    <w:rsid w:val="0053743D"/>
    <w:rsid w:val="005375CC"/>
    <w:rsid w:val="00537F65"/>
    <w:rsid w:val="00540027"/>
    <w:rsid w:val="00540739"/>
    <w:rsid w:val="0054099C"/>
    <w:rsid w:val="00541008"/>
    <w:rsid w:val="0054136E"/>
    <w:rsid w:val="0054217C"/>
    <w:rsid w:val="00542381"/>
    <w:rsid w:val="0054331A"/>
    <w:rsid w:val="00543835"/>
    <w:rsid w:val="00544BAD"/>
    <w:rsid w:val="00546500"/>
    <w:rsid w:val="00546660"/>
    <w:rsid w:val="00546C7F"/>
    <w:rsid w:val="00546EB5"/>
    <w:rsid w:val="005474A5"/>
    <w:rsid w:val="00547739"/>
    <w:rsid w:val="00547D86"/>
    <w:rsid w:val="00547F4F"/>
    <w:rsid w:val="00551AB5"/>
    <w:rsid w:val="00551DC4"/>
    <w:rsid w:val="0055401E"/>
    <w:rsid w:val="005540BF"/>
    <w:rsid w:val="005556DE"/>
    <w:rsid w:val="005560F9"/>
    <w:rsid w:val="00557404"/>
    <w:rsid w:val="0055759F"/>
    <w:rsid w:val="00557BE7"/>
    <w:rsid w:val="005605C3"/>
    <w:rsid w:val="00561457"/>
    <w:rsid w:val="005616D9"/>
    <w:rsid w:val="005618B9"/>
    <w:rsid w:val="00563360"/>
    <w:rsid w:val="00564CB1"/>
    <w:rsid w:val="0056511E"/>
    <w:rsid w:val="00565669"/>
    <w:rsid w:val="00565B4D"/>
    <w:rsid w:val="00566025"/>
    <w:rsid w:val="0056635E"/>
    <w:rsid w:val="00567252"/>
    <w:rsid w:val="0056775B"/>
    <w:rsid w:val="00567C6D"/>
    <w:rsid w:val="00570C4C"/>
    <w:rsid w:val="00570C84"/>
    <w:rsid w:val="005710B5"/>
    <w:rsid w:val="005713CF"/>
    <w:rsid w:val="00571613"/>
    <w:rsid w:val="005719A9"/>
    <w:rsid w:val="00571E84"/>
    <w:rsid w:val="00572AB1"/>
    <w:rsid w:val="00572CE9"/>
    <w:rsid w:val="00572EC7"/>
    <w:rsid w:val="0057306D"/>
    <w:rsid w:val="005730D9"/>
    <w:rsid w:val="00573B5D"/>
    <w:rsid w:val="00573DD4"/>
    <w:rsid w:val="00574018"/>
    <w:rsid w:val="0057434E"/>
    <w:rsid w:val="005744F2"/>
    <w:rsid w:val="005746CC"/>
    <w:rsid w:val="00574A22"/>
    <w:rsid w:val="00574EEB"/>
    <w:rsid w:val="005755FF"/>
    <w:rsid w:val="005756D5"/>
    <w:rsid w:val="00575728"/>
    <w:rsid w:val="005758A9"/>
    <w:rsid w:val="0057605F"/>
    <w:rsid w:val="005775CF"/>
    <w:rsid w:val="00577B37"/>
    <w:rsid w:val="00580F7F"/>
    <w:rsid w:val="00581194"/>
    <w:rsid w:val="005820F3"/>
    <w:rsid w:val="0058284A"/>
    <w:rsid w:val="00582DEC"/>
    <w:rsid w:val="005832A2"/>
    <w:rsid w:val="00583C6C"/>
    <w:rsid w:val="005849EA"/>
    <w:rsid w:val="00584AEE"/>
    <w:rsid w:val="00584CE6"/>
    <w:rsid w:val="00585A4F"/>
    <w:rsid w:val="00585B90"/>
    <w:rsid w:val="00585D5A"/>
    <w:rsid w:val="00586177"/>
    <w:rsid w:val="00586306"/>
    <w:rsid w:val="005864F8"/>
    <w:rsid w:val="00586676"/>
    <w:rsid w:val="00586A50"/>
    <w:rsid w:val="00586D2F"/>
    <w:rsid w:val="005870B4"/>
    <w:rsid w:val="005879E6"/>
    <w:rsid w:val="00587AF6"/>
    <w:rsid w:val="00587B77"/>
    <w:rsid w:val="00587F41"/>
    <w:rsid w:val="0059057F"/>
    <w:rsid w:val="005906FE"/>
    <w:rsid w:val="00590877"/>
    <w:rsid w:val="00590FBF"/>
    <w:rsid w:val="005912D6"/>
    <w:rsid w:val="00591B76"/>
    <w:rsid w:val="00591EA4"/>
    <w:rsid w:val="0059209A"/>
    <w:rsid w:val="0059251D"/>
    <w:rsid w:val="00592A52"/>
    <w:rsid w:val="00593198"/>
    <w:rsid w:val="00593C55"/>
    <w:rsid w:val="00593F8E"/>
    <w:rsid w:val="0059428F"/>
    <w:rsid w:val="00594546"/>
    <w:rsid w:val="005949F0"/>
    <w:rsid w:val="005951C6"/>
    <w:rsid w:val="00595373"/>
    <w:rsid w:val="00595816"/>
    <w:rsid w:val="00595DDA"/>
    <w:rsid w:val="00596BB4"/>
    <w:rsid w:val="00597185"/>
    <w:rsid w:val="00597C40"/>
    <w:rsid w:val="005A041C"/>
    <w:rsid w:val="005A0945"/>
    <w:rsid w:val="005A1075"/>
    <w:rsid w:val="005A1427"/>
    <w:rsid w:val="005A18DD"/>
    <w:rsid w:val="005A1DAB"/>
    <w:rsid w:val="005A2517"/>
    <w:rsid w:val="005A27C1"/>
    <w:rsid w:val="005A28F0"/>
    <w:rsid w:val="005A2F89"/>
    <w:rsid w:val="005A38D6"/>
    <w:rsid w:val="005A3F21"/>
    <w:rsid w:val="005A4589"/>
    <w:rsid w:val="005A45A3"/>
    <w:rsid w:val="005A49C6"/>
    <w:rsid w:val="005A4FDB"/>
    <w:rsid w:val="005A6159"/>
    <w:rsid w:val="005A6BE7"/>
    <w:rsid w:val="005A7B53"/>
    <w:rsid w:val="005B06AF"/>
    <w:rsid w:val="005B15BF"/>
    <w:rsid w:val="005B1787"/>
    <w:rsid w:val="005B18CA"/>
    <w:rsid w:val="005B1C49"/>
    <w:rsid w:val="005B25E5"/>
    <w:rsid w:val="005B39D4"/>
    <w:rsid w:val="005B4050"/>
    <w:rsid w:val="005B53B1"/>
    <w:rsid w:val="005B565A"/>
    <w:rsid w:val="005B64CA"/>
    <w:rsid w:val="005B7BDE"/>
    <w:rsid w:val="005C097D"/>
    <w:rsid w:val="005C0CCA"/>
    <w:rsid w:val="005C1CCD"/>
    <w:rsid w:val="005C3009"/>
    <w:rsid w:val="005C3265"/>
    <w:rsid w:val="005C3A55"/>
    <w:rsid w:val="005C3DD3"/>
    <w:rsid w:val="005C41DC"/>
    <w:rsid w:val="005C480F"/>
    <w:rsid w:val="005C4D0C"/>
    <w:rsid w:val="005C4DAC"/>
    <w:rsid w:val="005C4DD4"/>
    <w:rsid w:val="005C53F0"/>
    <w:rsid w:val="005C56B0"/>
    <w:rsid w:val="005C718A"/>
    <w:rsid w:val="005C770B"/>
    <w:rsid w:val="005C778A"/>
    <w:rsid w:val="005C792F"/>
    <w:rsid w:val="005C7A52"/>
    <w:rsid w:val="005C7C07"/>
    <w:rsid w:val="005C7EC9"/>
    <w:rsid w:val="005D09FC"/>
    <w:rsid w:val="005D0A26"/>
    <w:rsid w:val="005D10BA"/>
    <w:rsid w:val="005D1702"/>
    <w:rsid w:val="005D2CD1"/>
    <w:rsid w:val="005D3F28"/>
    <w:rsid w:val="005D44BC"/>
    <w:rsid w:val="005D60D4"/>
    <w:rsid w:val="005D610D"/>
    <w:rsid w:val="005D61F1"/>
    <w:rsid w:val="005D68E5"/>
    <w:rsid w:val="005D6B34"/>
    <w:rsid w:val="005D725A"/>
    <w:rsid w:val="005E03E7"/>
    <w:rsid w:val="005E043C"/>
    <w:rsid w:val="005E0C64"/>
    <w:rsid w:val="005E0F95"/>
    <w:rsid w:val="005E173F"/>
    <w:rsid w:val="005E1B19"/>
    <w:rsid w:val="005E208B"/>
    <w:rsid w:val="005E22D5"/>
    <w:rsid w:val="005E2550"/>
    <w:rsid w:val="005E2956"/>
    <w:rsid w:val="005E3406"/>
    <w:rsid w:val="005E5091"/>
    <w:rsid w:val="005E5543"/>
    <w:rsid w:val="005E5658"/>
    <w:rsid w:val="005E641C"/>
    <w:rsid w:val="005E66D4"/>
    <w:rsid w:val="005E6807"/>
    <w:rsid w:val="005E6E8E"/>
    <w:rsid w:val="005E7775"/>
    <w:rsid w:val="005E7C04"/>
    <w:rsid w:val="005F1020"/>
    <w:rsid w:val="005F284E"/>
    <w:rsid w:val="005F2E56"/>
    <w:rsid w:val="005F386E"/>
    <w:rsid w:val="005F4735"/>
    <w:rsid w:val="005F4A1B"/>
    <w:rsid w:val="005F4D36"/>
    <w:rsid w:val="005F527E"/>
    <w:rsid w:val="005F550E"/>
    <w:rsid w:val="005F5726"/>
    <w:rsid w:val="005F631E"/>
    <w:rsid w:val="005F6690"/>
    <w:rsid w:val="005F6F06"/>
    <w:rsid w:val="005F6F61"/>
    <w:rsid w:val="005F7340"/>
    <w:rsid w:val="005F7818"/>
    <w:rsid w:val="005F7836"/>
    <w:rsid w:val="00600959"/>
    <w:rsid w:val="00600DBC"/>
    <w:rsid w:val="006014C5"/>
    <w:rsid w:val="006016D0"/>
    <w:rsid w:val="00601CBC"/>
    <w:rsid w:val="00602DD7"/>
    <w:rsid w:val="00602E4A"/>
    <w:rsid w:val="00604189"/>
    <w:rsid w:val="00604525"/>
    <w:rsid w:val="00604A18"/>
    <w:rsid w:val="00605801"/>
    <w:rsid w:val="00605953"/>
    <w:rsid w:val="00605A46"/>
    <w:rsid w:val="00606A80"/>
    <w:rsid w:val="00606BDA"/>
    <w:rsid w:val="00606ED5"/>
    <w:rsid w:val="00606F4D"/>
    <w:rsid w:val="00607760"/>
    <w:rsid w:val="00607EF5"/>
    <w:rsid w:val="00610810"/>
    <w:rsid w:val="006109CE"/>
    <w:rsid w:val="006112F1"/>
    <w:rsid w:val="00611466"/>
    <w:rsid w:val="006118E1"/>
    <w:rsid w:val="00611EC8"/>
    <w:rsid w:val="006121F5"/>
    <w:rsid w:val="006127FE"/>
    <w:rsid w:val="00612B74"/>
    <w:rsid w:val="00613464"/>
    <w:rsid w:val="00613AEA"/>
    <w:rsid w:val="00613BE9"/>
    <w:rsid w:val="00614918"/>
    <w:rsid w:val="00614C9E"/>
    <w:rsid w:val="00615057"/>
    <w:rsid w:val="00615106"/>
    <w:rsid w:val="0061530D"/>
    <w:rsid w:val="0061555D"/>
    <w:rsid w:val="00615631"/>
    <w:rsid w:val="006156C6"/>
    <w:rsid w:val="00615CD9"/>
    <w:rsid w:val="00615E73"/>
    <w:rsid w:val="006161B6"/>
    <w:rsid w:val="0061656E"/>
    <w:rsid w:val="0061735F"/>
    <w:rsid w:val="006175B1"/>
    <w:rsid w:val="00617921"/>
    <w:rsid w:val="006202BF"/>
    <w:rsid w:val="0062046F"/>
    <w:rsid w:val="006204E0"/>
    <w:rsid w:val="0062197E"/>
    <w:rsid w:val="00621A14"/>
    <w:rsid w:val="0062263B"/>
    <w:rsid w:val="006226B3"/>
    <w:rsid w:val="006232CA"/>
    <w:rsid w:val="0062342B"/>
    <w:rsid w:val="0062353A"/>
    <w:rsid w:val="006237E2"/>
    <w:rsid w:val="0062388B"/>
    <w:rsid w:val="00623A58"/>
    <w:rsid w:val="00624800"/>
    <w:rsid w:val="00624E86"/>
    <w:rsid w:val="006252BC"/>
    <w:rsid w:val="006257A0"/>
    <w:rsid w:val="00625C76"/>
    <w:rsid w:val="00625DFD"/>
    <w:rsid w:val="00625FC9"/>
    <w:rsid w:val="00626834"/>
    <w:rsid w:val="00626A65"/>
    <w:rsid w:val="006279B8"/>
    <w:rsid w:val="006302CB"/>
    <w:rsid w:val="006302E8"/>
    <w:rsid w:val="0063153F"/>
    <w:rsid w:val="0063246C"/>
    <w:rsid w:val="00632566"/>
    <w:rsid w:val="00632BCF"/>
    <w:rsid w:val="00632E58"/>
    <w:rsid w:val="00633C84"/>
    <w:rsid w:val="006341B1"/>
    <w:rsid w:val="0063518F"/>
    <w:rsid w:val="00635E33"/>
    <w:rsid w:val="006360DA"/>
    <w:rsid w:val="00636220"/>
    <w:rsid w:val="00636CAF"/>
    <w:rsid w:val="0063709B"/>
    <w:rsid w:val="0063737D"/>
    <w:rsid w:val="00637AAD"/>
    <w:rsid w:val="006401CC"/>
    <w:rsid w:val="0064058A"/>
    <w:rsid w:val="0064116E"/>
    <w:rsid w:val="00641C34"/>
    <w:rsid w:val="006421EE"/>
    <w:rsid w:val="006422FD"/>
    <w:rsid w:val="006431FA"/>
    <w:rsid w:val="006436E2"/>
    <w:rsid w:val="00643956"/>
    <w:rsid w:val="00643BE6"/>
    <w:rsid w:val="00643D9E"/>
    <w:rsid w:val="0064448A"/>
    <w:rsid w:val="0064494D"/>
    <w:rsid w:val="006450DF"/>
    <w:rsid w:val="00645D1E"/>
    <w:rsid w:val="00645EA3"/>
    <w:rsid w:val="006464C2"/>
    <w:rsid w:val="006469B5"/>
    <w:rsid w:val="00646B1E"/>
    <w:rsid w:val="006479A1"/>
    <w:rsid w:val="00650062"/>
    <w:rsid w:val="006502E2"/>
    <w:rsid w:val="00650626"/>
    <w:rsid w:val="006507B5"/>
    <w:rsid w:val="0065097E"/>
    <w:rsid w:val="00650BC1"/>
    <w:rsid w:val="00651DE5"/>
    <w:rsid w:val="00652851"/>
    <w:rsid w:val="0065319E"/>
    <w:rsid w:val="00653369"/>
    <w:rsid w:val="006533AB"/>
    <w:rsid w:val="00653FFE"/>
    <w:rsid w:val="006541FC"/>
    <w:rsid w:val="006545DC"/>
    <w:rsid w:val="006547D3"/>
    <w:rsid w:val="00655959"/>
    <w:rsid w:val="00655EF8"/>
    <w:rsid w:val="00656A03"/>
    <w:rsid w:val="00657DAE"/>
    <w:rsid w:val="0066010D"/>
    <w:rsid w:val="00660830"/>
    <w:rsid w:val="00660F84"/>
    <w:rsid w:val="00661993"/>
    <w:rsid w:val="00661EC2"/>
    <w:rsid w:val="006621CC"/>
    <w:rsid w:val="00662C31"/>
    <w:rsid w:val="0066351A"/>
    <w:rsid w:val="006637FD"/>
    <w:rsid w:val="0066396E"/>
    <w:rsid w:val="00664227"/>
    <w:rsid w:val="00664752"/>
    <w:rsid w:val="00664B21"/>
    <w:rsid w:val="00664F55"/>
    <w:rsid w:val="00665513"/>
    <w:rsid w:val="00665869"/>
    <w:rsid w:val="006663D8"/>
    <w:rsid w:val="006666B6"/>
    <w:rsid w:val="00666BF5"/>
    <w:rsid w:val="00667623"/>
    <w:rsid w:val="006704D6"/>
    <w:rsid w:val="00670510"/>
    <w:rsid w:val="00670CEA"/>
    <w:rsid w:val="00671B63"/>
    <w:rsid w:val="00672BE0"/>
    <w:rsid w:val="006732A1"/>
    <w:rsid w:val="0067390D"/>
    <w:rsid w:val="006739CB"/>
    <w:rsid w:val="006744C0"/>
    <w:rsid w:val="00674AF1"/>
    <w:rsid w:val="00674F77"/>
    <w:rsid w:val="00675F60"/>
    <w:rsid w:val="00676069"/>
    <w:rsid w:val="00676090"/>
    <w:rsid w:val="00676DD5"/>
    <w:rsid w:val="006775C6"/>
    <w:rsid w:val="006776CE"/>
    <w:rsid w:val="00677F93"/>
    <w:rsid w:val="00680008"/>
    <w:rsid w:val="00681F14"/>
    <w:rsid w:val="00681F87"/>
    <w:rsid w:val="00682853"/>
    <w:rsid w:val="00682B8B"/>
    <w:rsid w:val="00682CF7"/>
    <w:rsid w:val="00682DB2"/>
    <w:rsid w:val="0068314B"/>
    <w:rsid w:val="00683446"/>
    <w:rsid w:val="00683E9D"/>
    <w:rsid w:val="006843F3"/>
    <w:rsid w:val="00684A46"/>
    <w:rsid w:val="00684DC5"/>
    <w:rsid w:val="006850E7"/>
    <w:rsid w:val="00685DD0"/>
    <w:rsid w:val="00685F37"/>
    <w:rsid w:val="0068687F"/>
    <w:rsid w:val="00686EB5"/>
    <w:rsid w:val="00687644"/>
    <w:rsid w:val="006877BF"/>
    <w:rsid w:val="00687B8D"/>
    <w:rsid w:val="006900AD"/>
    <w:rsid w:val="006900CE"/>
    <w:rsid w:val="0069023A"/>
    <w:rsid w:val="00690470"/>
    <w:rsid w:val="00690621"/>
    <w:rsid w:val="006909EE"/>
    <w:rsid w:val="00690AF8"/>
    <w:rsid w:val="00690CBC"/>
    <w:rsid w:val="00690E7C"/>
    <w:rsid w:val="00691208"/>
    <w:rsid w:val="00691CE7"/>
    <w:rsid w:val="00692A06"/>
    <w:rsid w:val="006934E7"/>
    <w:rsid w:val="0069485C"/>
    <w:rsid w:val="00694FBF"/>
    <w:rsid w:val="006951CE"/>
    <w:rsid w:val="006957E5"/>
    <w:rsid w:val="00695A69"/>
    <w:rsid w:val="00695CCE"/>
    <w:rsid w:val="00695D54"/>
    <w:rsid w:val="00696831"/>
    <w:rsid w:val="00696C50"/>
    <w:rsid w:val="00697FBA"/>
    <w:rsid w:val="006A0021"/>
    <w:rsid w:val="006A0114"/>
    <w:rsid w:val="006A0197"/>
    <w:rsid w:val="006A0316"/>
    <w:rsid w:val="006A0450"/>
    <w:rsid w:val="006A109F"/>
    <w:rsid w:val="006A1330"/>
    <w:rsid w:val="006A2A01"/>
    <w:rsid w:val="006A3484"/>
    <w:rsid w:val="006A3633"/>
    <w:rsid w:val="006A431C"/>
    <w:rsid w:val="006A4531"/>
    <w:rsid w:val="006A492B"/>
    <w:rsid w:val="006A4A91"/>
    <w:rsid w:val="006A5179"/>
    <w:rsid w:val="006A6FEB"/>
    <w:rsid w:val="006A7356"/>
    <w:rsid w:val="006B08A6"/>
    <w:rsid w:val="006B0C4B"/>
    <w:rsid w:val="006B0F0B"/>
    <w:rsid w:val="006B109A"/>
    <w:rsid w:val="006B1540"/>
    <w:rsid w:val="006B2AEB"/>
    <w:rsid w:val="006B3692"/>
    <w:rsid w:val="006B3AF8"/>
    <w:rsid w:val="006B44C2"/>
    <w:rsid w:val="006B47C6"/>
    <w:rsid w:val="006B507E"/>
    <w:rsid w:val="006B51BC"/>
    <w:rsid w:val="006B58E6"/>
    <w:rsid w:val="006B5CB4"/>
    <w:rsid w:val="006B5E58"/>
    <w:rsid w:val="006B6192"/>
    <w:rsid w:val="006B6516"/>
    <w:rsid w:val="006C0988"/>
    <w:rsid w:val="006C0F77"/>
    <w:rsid w:val="006C1362"/>
    <w:rsid w:val="006C179E"/>
    <w:rsid w:val="006C1DC5"/>
    <w:rsid w:val="006C1F82"/>
    <w:rsid w:val="006C2125"/>
    <w:rsid w:val="006C282A"/>
    <w:rsid w:val="006C2E68"/>
    <w:rsid w:val="006C333E"/>
    <w:rsid w:val="006C3698"/>
    <w:rsid w:val="006C3A1B"/>
    <w:rsid w:val="006C3F3D"/>
    <w:rsid w:val="006C4742"/>
    <w:rsid w:val="006C49E6"/>
    <w:rsid w:val="006C567B"/>
    <w:rsid w:val="006C606D"/>
    <w:rsid w:val="006C71C9"/>
    <w:rsid w:val="006D0D4E"/>
    <w:rsid w:val="006D1D98"/>
    <w:rsid w:val="006D25A2"/>
    <w:rsid w:val="006D2D21"/>
    <w:rsid w:val="006D342B"/>
    <w:rsid w:val="006D3790"/>
    <w:rsid w:val="006D3A8A"/>
    <w:rsid w:val="006D3AAF"/>
    <w:rsid w:val="006D3FC3"/>
    <w:rsid w:val="006D44D5"/>
    <w:rsid w:val="006D47C3"/>
    <w:rsid w:val="006D4A86"/>
    <w:rsid w:val="006D4C33"/>
    <w:rsid w:val="006D4C6F"/>
    <w:rsid w:val="006D54A2"/>
    <w:rsid w:val="006D594B"/>
    <w:rsid w:val="006D5F36"/>
    <w:rsid w:val="006D5FFD"/>
    <w:rsid w:val="006D61A1"/>
    <w:rsid w:val="006D64C4"/>
    <w:rsid w:val="006D6C1B"/>
    <w:rsid w:val="006D6C2A"/>
    <w:rsid w:val="006D70C7"/>
    <w:rsid w:val="006E102F"/>
    <w:rsid w:val="006E1339"/>
    <w:rsid w:val="006E1374"/>
    <w:rsid w:val="006E1A6C"/>
    <w:rsid w:val="006E1FFA"/>
    <w:rsid w:val="006E2995"/>
    <w:rsid w:val="006E29CF"/>
    <w:rsid w:val="006E34B2"/>
    <w:rsid w:val="006E356D"/>
    <w:rsid w:val="006E3579"/>
    <w:rsid w:val="006E4085"/>
    <w:rsid w:val="006E56A9"/>
    <w:rsid w:val="006E5D1A"/>
    <w:rsid w:val="006E5DA8"/>
    <w:rsid w:val="006E6A9A"/>
    <w:rsid w:val="006E76B2"/>
    <w:rsid w:val="006E7983"/>
    <w:rsid w:val="006E7F07"/>
    <w:rsid w:val="006F008C"/>
    <w:rsid w:val="006F01C8"/>
    <w:rsid w:val="006F11C7"/>
    <w:rsid w:val="006F1741"/>
    <w:rsid w:val="006F18AB"/>
    <w:rsid w:val="006F1BA9"/>
    <w:rsid w:val="006F2316"/>
    <w:rsid w:val="006F356F"/>
    <w:rsid w:val="006F3635"/>
    <w:rsid w:val="006F36B0"/>
    <w:rsid w:val="006F41CC"/>
    <w:rsid w:val="006F479E"/>
    <w:rsid w:val="006F4F54"/>
    <w:rsid w:val="006F5228"/>
    <w:rsid w:val="006F53F9"/>
    <w:rsid w:val="006F54F1"/>
    <w:rsid w:val="006F567B"/>
    <w:rsid w:val="006F5AA9"/>
    <w:rsid w:val="006F5F2D"/>
    <w:rsid w:val="006F6287"/>
    <w:rsid w:val="006F7481"/>
    <w:rsid w:val="006F7F29"/>
    <w:rsid w:val="007006CB"/>
    <w:rsid w:val="0070098C"/>
    <w:rsid w:val="00701A6E"/>
    <w:rsid w:val="00703894"/>
    <w:rsid w:val="0070396C"/>
    <w:rsid w:val="00704441"/>
    <w:rsid w:val="00704CFF"/>
    <w:rsid w:val="007054AA"/>
    <w:rsid w:val="0070597E"/>
    <w:rsid w:val="00705C2A"/>
    <w:rsid w:val="0070677C"/>
    <w:rsid w:val="00706BC5"/>
    <w:rsid w:val="00706F1C"/>
    <w:rsid w:val="007070BA"/>
    <w:rsid w:val="007071D7"/>
    <w:rsid w:val="0070738E"/>
    <w:rsid w:val="00707982"/>
    <w:rsid w:val="007079BA"/>
    <w:rsid w:val="00707DD9"/>
    <w:rsid w:val="007109C3"/>
    <w:rsid w:val="00710A8C"/>
    <w:rsid w:val="00710C47"/>
    <w:rsid w:val="00710F7D"/>
    <w:rsid w:val="007110EF"/>
    <w:rsid w:val="007111DD"/>
    <w:rsid w:val="007114BC"/>
    <w:rsid w:val="00711774"/>
    <w:rsid w:val="0071270A"/>
    <w:rsid w:val="0071271D"/>
    <w:rsid w:val="00712A89"/>
    <w:rsid w:val="00712FF3"/>
    <w:rsid w:val="0071322F"/>
    <w:rsid w:val="007137E2"/>
    <w:rsid w:val="0071398E"/>
    <w:rsid w:val="00714503"/>
    <w:rsid w:val="00714B22"/>
    <w:rsid w:val="0071504E"/>
    <w:rsid w:val="00715784"/>
    <w:rsid w:val="00715D21"/>
    <w:rsid w:val="0071710D"/>
    <w:rsid w:val="007208C4"/>
    <w:rsid w:val="00720A11"/>
    <w:rsid w:val="00720AE4"/>
    <w:rsid w:val="007211DA"/>
    <w:rsid w:val="00721570"/>
    <w:rsid w:val="00722196"/>
    <w:rsid w:val="00722493"/>
    <w:rsid w:val="00722658"/>
    <w:rsid w:val="007241BF"/>
    <w:rsid w:val="007241EC"/>
    <w:rsid w:val="007251A3"/>
    <w:rsid w:val="00725436"/>
    <w:rsid w:val="0072557F"/>
    <w:rsid w:val="00725FCF"/>
    <w:rsid w:val="0072623E"/>
    <w:rsid w:val="0072624A"/>
    <w:rsid w:val="00726799"/>
    <w:rsid w:val="00726C96"/>
    <w:rsid w:val="007270FF"/>
    <w:rsid w:val="00727153"/>
    <w:rsid w:val="007271AB"/>
    <w:rsid w:val="00727E96"/>
    <w:rsid w:val="00727F2F"/>
    <w:rsid w:val="00727F43"/>
    <w:rsid w:val="00730A2E"/>
    <w:rsid w:val="00730A9D"/>
    <w:rsid w:val="00730B02"/>
    <w:rsid w:val="00731761"/>
    <w:rsid w:val="007318BE"/>
    <w:rsid w:val="00732027"/>
    <w:rsid w:val="00732247"/>
    <w:rsid w:val="0073234B"/>
    <w:rsid w:val="00732966"/>
    <w:rsid w:val="00732A00"/>
    <w:rsid w:val="007334AA"/>
    <w:rsid w:val="00733787"/>
    <w:rsid w:val="0073405D"/>
    <w:rsid w:val="0073409F"/>
    <w:rsid w:val="00734EA5"/>
    <w:rsid w:val="00735B89"/>
    <w:rsid w:val="007365A1"/>
    <w:rsid w:val="0073677F"/>
    <w:rsid w:val="00736E27"/>
    <w:rsid w:val="00736FEF"/>
    <w:rsid w:val="0073703C"/>
    <w:rsid w:val="007403D9"/>
    <w:rsid w:val="0074180F"/>
    <w:rsid w:val="00741DBA"/>
    <w:rsid w:val="00742E16"/>
    <w:rsid w:val="00743997"/>
    <w:rsid w:val="00743D66"/>
    <w:rsid w:val="00743EDA"/>
    <w:rsid w:val="00744403"/>
    <w:rsid w:val="0074472A"/>
    <w:rsid w:val="00744EDE"/>
    <w:rsid w:val="0074555F"/>
    <w:rsid w:val="00745575"/>
    <w:rsid w:val="00745790"/>
    <w:rsid w:val="00745A1C"/>
    <w:rsid w:val="00745B31"/>
    <w:rsid w:val="0074617D"/>
    <w:rsid w:val="00746637"/>
    <w:rsid w:val="007466F2"/>
    <w:rsid w:val="007468BB"/>
    <w:rsid w:val="007469F8"/>
    <w:rsid w:val="00746B4C"/>
    <w:rsid w:val="00746E65"/>
    <w:rsid w:val="00746F7A"/>
    <w:rsid w:val="00747570"/>
    <w:rsid w:val="00747A23"/>
    <w:rsid w:val="00747D62"/>
    <w:rsid w:val="00751B23"/>
    <w:rsid w:val="00752BA8"/>
    <w:rsid w:val="00752CE6"/>
    <w:rsid w:val="00753421"/>
    <w:rsid w:val="00754B5E"/>
    <w:rsid w:val="0075549A"/>
    <w:rsid w:val="0075589F"/>
    <w:rsid w:val="007565D3"/>
    <w:rsid w:val="007573D2"/>
    <w:rsid w:val="00757A36"/>
    <w:rsid w:val="00757D0C"/>
    <w:rsid w:val="00757F84"/>
    <w:rsid w:val="0076014E"/>
    <w:rsid w:val="00760350"/>
    <w:rsid w:val="00760755"/>
    <w:rsid w:val="00760A7B"/>
    <w:rsid w:val="00760E4E"/>
    <w:rsid w:val="00760EAE"/>
    <w:rsid w:val="00761278"/>
    <w:rsid w:val="007618D4"/>
    <w:rsid w:val="00761985"/>
    <w:rsid w:val="00762A92"/>
    <w:rsid w:val="00762F0D"/>
    <w:rsid w:val="0076314C"/>
    <w:rsid w:val="007638E7"/>
    <w:rsid w:val="00764138"/>
    <w:rsid w:val="007643E8"/>
    <w:rsid w:val="00764514"/>
    <w:rsid w:val="00764E83"/>
    <w:rsid w:val="007655DA"/>
    <w:rsid w:val="00765892"/>
    <w:rsid w:val="0076591B"/>
    <w:rsid w:val="00766A57"/>
    <w:rsid w:val="00766EB8"/>
    <w:rsid w:val="00767E74"/>
    <w:rsid w:val="0077025B"/>
    <w:rsid w:val="00770337"/>
    <w:rsid w:val="00771345"/>
    <w:rsid w:val="00771945"/>
    <w:rsid w:val="00771957"/>
    <w:rsid w:val="007726D5"/>
    <w:rsid w:val="00772DD9"/>
    <w:rsid w:val="007737F4"/>
    <w:rsid w:val="007737FB"/>
    <w:rsid w:val="0077424E"/>
    <w:rsid w:val="00774971"/>
    <w:rsid w:val="00774BAB"/>
    <w:rsid w:val="00774D31"/>
    <w:rsid w:val="00774E9A"/>
    <w:rsid w:val="00774F01"/>
    <w:rsid w:val="007753F8"/>
    <w:rsid w:val="007756A6"/>
    <w:rsid w:val="00775C40"/>
    <w:rsid w:val="00775E6B"/>
    <w:rsid w:val="00776708"/>
    <w:rsid w:val="00776754"/>
    <w:rsid w:val="00776A04"/>
    <w:rsid w:val="007777AC"/>
    <w:rsid w:val="00777ADA"/>
    <w:rsid w:val="00777D4B"/>
    <w:rsid w:val="0078002E"/>
    <w:rsid w:val="00780037"/>
    <w:rsid w:val="00780353"/>
    <w:rsid w:val="007804DA"/>
    <w:rsid w:val="0078119D"/>
    <w:rsid w:val="00781420"/>
    <w:rsid w:val="00781880"/>
    <w:rsid w:val="00781934"/>
    <w:rsid w:val="00782AF4"/>
    <w:rsid w:val="00782F3E"/>
    <w:rsid w:val="007836C4"/>
    <w:rsid w:val="00784719"/>
    <w:rsid w:val="00784D7C"/>
    <w:rsid w:val="00784F75"/>
    <w:rsid w:val="00784F90"/>
    <w:rsid w:val="0078590F"/>
    <w:rsid w:val="00785F2C"/>
    <w:rsid w:val="0078677A"/>
    <w:rsid w:val="0078724C"/>
    <w:rsid w:val="00787350"/>
    <w:rsid w:val="007901A0"/>
    <w:rsid w:val="0079041D"/>
    <w:rsid w:val="00790F5D"/>
    <w:rsid w:val="00792541"/>
    <w:rsid w:val="007925E2"/>
    <w:rsid w:val="007926F7"/>
    <w:rsid w:val="007927DC"/>
    <w:rsid w:val="00792EC5"/>
    <w:rsid w:val="00792FDA"/>
    <w:rsid w:val="00793CF2"/>
    <w:rsid w:val="007946BB"/>
    <w:rsid w:val="00794A39"/>
    <w:rsid w:val="007960F5"/>
    <w:rsid w:val="00796C68"/>
    <w:rsid w:val="0079750B"/>
    <w:rsid w:val="0079797D"/>
    <w:rsid w:val="00797F20"/>
    <w:rsid w:val="007A0399"/>
    <w:rsid w:val="007A0CE2"/>
    <w:rsid w:val="007A0FB0"/>
    <w:rsid w:val="007A1311"/>
    <w:rsid w:val="007A1509"/>
    <w:rsid w:val="007A1BD8"/>
    <w:rsid w:val="007A1D4A"/>
    <w:rsid w:val="007A2044"/>
    <w:rsid w:val="007A29C5"/>
    <w:rsid w:val="007A3066"/>
    <w:rsid w:val="007A41E3"/>
    <w:rsid w:val="007A4421"/>
    <w:rsid w:val="007A47B2"/>
    <w:rsid w:val="007A6074"/>
    <w:rsid w:val="007A6CE6"/>
    <w:rsid w:val="007A7A2C"/>
    <w:rsid w:val="007B0170"/>
    <w:rsid w:val="007B0376"/>
    <w:rsid w:val="007B09A8"/>
    <w:rsid w:val="007B0ED8"/>
    <w:rsid w:val="007B2CE8"/>
    <w:rsid w:val="007B34A4"/>
    <w:rsid w:val="007B3FBE"/>
    <w:rsid w:val="007B4244"/>
    <w:rsid w:val="007B4C14"/>
    <w:rsid w:val="007B4F76"/>
    <w:rsid w:val="007B5239"/>
    <w:rsid w:val="007B656F"/>
    <w:rsid w:val="007B6581"/>
    <w:rsid w:val="007B6BA6"/>
    <w:rsid w:val="007B7569"/>
    <w:rsid w:val="007B7666"/>
    <w:rsid w:val="007B7789"/>
    <w:rsid w:val="007B7982"/>
    <w:rsid w:val="007C057C"/>
    <w:rsid w:val="007C0C79"/>
    <w:rsid w:val="007C0C9F"/>
    <w:rsid w:val="007C2A74"/>
    <w:rsid w:val="007C3043"/>
    <w:rsid w:val="007C3123"/>
    <w:rsid w:val="007C37BF"/>
    <w:rsid w:val="007C4069"/>
    <w:rsid w:val="007C4FDC"/>
    <w:rsid w:val="007C5890"/>
    <w:rsid w:val="007C61D7"/>
    <w:rsid w:val="007C665F"/>
    <w:rsid w:val="007C6E4C"/>
    <w:rsid w:val="007D0683"/>
    <w:rsid w:val="007D09AA"/>
    <w:rsid w:val="007D0EEF"/>
    <w:rsid w:val="007D1252"/>
    <w:rsid w:val="007D1255"/>
    <w:rsid w:val="007D1A03"/>
    <w:rsid w:val="007D2676"/>
    <w:rsid w:val="007D2914"/>
    <w:rsid w:val="007D29DC"/>
    <w:rsid w:val="007D30B3"/>
    <w:rsid w:val="007D3682"/>
    <w:rsid w:val="007D3E16"/>
    <w:rsid w:val="007D42F3"/>
    <w:rsid w:val="007D604B"/>
    <w:rsid w:val="007D6072"/>
    <w:rsid w:val="007D61FD"/>
    <w:rsid w:val="007D66D5"/>
    <w:rsid w:val="007D697B"/>
    <w:rsid w:val="007D69AC"/>
    <w:rsid w:val="007D7251"/>
    <w:rsid w:val="007D72EA"/>
    <w:rsid w:val="007D77F6"/>
    <w:rsid w:val="007D7A78"/>
    <w:rsid w:val="007E04E2"/>
    <w:rsid w:val="007E164D"/>
    <w:rsid w:val="007E1710"/>
    <w:rsid w:val="007E22F5"/>
    <w:rsid w:val="007E2B98"/>
    <w:rsid w:val="007E32CA"/>
    <w:rsid w:val="007E3900"/>
    <w:rsid w:val="007E4684"/>
    <w:rsid w:val="007E46A2"/>
    <w:rsid w:val="007E4A59"/>
    <w:rsid w:val="007E5AC0"/>
    <w:rsid w:val="007E5C01"/>
    <w:rsid w:val="007E5F1B"/>
    <w:rsid w:val="007E5FEE"/>
    <w:rsid w:val="007E6A97"/>
    <w:rsid w:val="007E6AC6"/>
    <w:rsid w:val="007E6FDF"/>
    <w:rsid w:val="007E7F2D"/>
    <w:rsid w:val="007F023F"/>
    <w:rsid w:val="007F04AB"/>
    <w:rsid w:val="007F127C"/>
    <w:rsid w:val="007F1A4F"/>
    <w:rsid w:val="007F1C37"/>
    <w:rsid w:val="007F1DB4"/>
    <w:rsid w:val="007F22A0"/>
    <w:rsid w:val="007F2DD2"/>
    <w:rsid w:val="007F33C1"/>
    <w:rsid w:val="007F342A"/>
    <w:rsid w:val="007F39F5"/>
    <w:rsid w:val="007F3C71"/>
    <w:rsid w:val="007F3ED1"/>
    <w:rsid w:val="007F41FE"/>
    <w:rsid w:val="007F44B1"/>
    <w:rsid w:val="007F4790"/>
    <w:rsid w:val="007F5384"/>
    <w:rsid w:val="007F571C"/>
    <w:rsid w:val="007F5E37"/>
    <w:rsid w:val="007F65D0"/>
    <w:rsid w:val="007F6A3B"/>
    <w:rsid w:val="007F6C98"/>
    <w:rsid w:val="007F6FC9"/>
    <w:rsid w:val="007F7068"/>
    <w:rsid w:val="00800EA9"/>
    <w:rsid w:val="008016C3"/>
    <w:rsid w:val="00801E96"/>
    <w:rsid w:val="0080243A"/>
    <w:rsid w:val="008032F2"/>
    <w:rsid w:val="00803325"/>
    <w:rsid w:val="0080341B"/>
    <w:rsid w:val="0080370A"/>
    <w:rsid w:val="00803BD5"/>
    <w:rsid w:val="00804877"/>
    <w:rsid w:val="00804A5E"/>
    <w:rsid w:val="00804C8B"/>
    <w:rsid w:val="00804CAF"/>
    <w:rsid w:val="00804DAD"/>
    <w:rsid w:val="00804FAB"/>
    <w:rsid w:val="008051EF"/>
    <w:rsid w:val="00805200"/>
    <w:rsid w:val="0080533A"/>
    <w:rsid w:val="008060BB"/>
    <w:rsid w:val="0080638C"/>
    <w:rsid w:val="00806418"/>
    <w:rsid w:val="0080673F"/>
    <w:rsid w:val="00807ED3"/>
    <w:rsid w:val="00810337"/>
    <w:rsid w:val="00811110"/>
    <w:rsid w:val="00812DF2"/>
    <w:rsid w:val="00812FE2"/>
    <w:rsid w:val="00814045"/>
    <w:rsid w:val="0081442C"/>
    <w:rsid w:val="008151F6"/>
    <w:rsid w:val="00815CEC"/>
    <w:rsid w:val="00816C8F"/>
    <w:rsid w:val="0081706D"/>
    <w:rsid w:val="008176A4"/>
    <w:rsid w:val="00817B93"/>
    <w:rsid w:val="008202B3"/>
    <w:rsid w:val="00820DBA"/>
    <w:rsid w:val="0082101A"/>
    <w:rsid w:val="008210E4"/>
    <w:rsid w:val="00821B3C"/>
    <w:rsid w:val="00823142"/>
    <w:rsid w:val="00823379"/>
    <w:rsid w:val="008237E3"/>
    <w:rsid w:val="00823A3D"/>
    <w:rsid w:val="008246A2"/>
    <w:rsid w:val="00824828"/>
    <w:rsid w:val="00825DCA"/>
    <w:rsid w:val="00825DFF"/>
    <w:rsid w:val="00825E9C"/>
    <w:rsid w:val="008262A9"/>
    <w:rsid w:val="008264F8"/>
    <w:rsid w:val="0082683D"/>
    <w:rsid w:val="00826E75"/>
    <w:rsid w:val="0082723F"/>
    <w:rsid w:val="008272AC"/>
    <w:rsid w:val="00827C29"/>
    <w:rsid w:val="008308AB"/>
    <w:rsid w:val="00831466"/>
    <w:rsid w:val="0083193D"/>
    <w:rsid w:val="00831AEB"/>
    <w:rsid w:val="008320E0"/>
    <w:rsid w:val="0083259F"/>
    <w:rsid w:val="0083265D"/>
    <w:rsid w:val="008329DF"/>
    <w:rsid w:val="008344D1"/>
    <w:rsid w:val="00834F63"/>
    <w:rsid w:val="00835006"/>
    <w:rsid w:val="00835FC9"/>
    <w:rsid w:val="00836D36"/>
    <w:rsid w:val="00837083"/>
    <w:rsid w:val="008372D6"/>
    <w:rsid w:val="0083730B"/>
    <w:rsid w:val="00837750"/>
    <w:rsid w:val="008377CE"/>
    <w:rsid w:val="00837B63"/>
    <w:rsid w:val="00837CFB"/>
    <w:rsid w:val="00840233"/>
    <w:rsid w:val="008405AB"/>
    <w:rsid w:val="00840CC3"/>
    <w:rsid w:val="00840D0E"/>
    <w:rsid w:val="008410B2"/>
    <w:rsid w:val="008414FB"/>
    <w:rsid w:val="00842551"/>
    <w:rsid w:val="00842D42"/>
    <w:rsid w:val="00842FA6"/>
    <w:rsid w:val="00843934"/>
    <w:rsid w:val="0084433D"/>
    <w:rsid w:val="00844DB4"/>
    <w:rsid w:val="0084662D"/>
    <w:rsid w:val="008466C1"/>
    <w:rsid w:val="008467C0"/>
    <w:rsid w:val="0084707B"/>
    <w:rsid w:val="008475A7"/>
    <w:rsid w:val="00847EAC"/>
    <w:rsid w:val="00847F51"/>
    <w:rsid w:val="0085023D"/>
    <w:rsid w:val="00851C14"/>
    <w:rsid w:val="008521A0"/>
    <w:rsid w:val="00852A2B"/>
    <w:rsid w:val="00852DD1"/>
    <w:rsid w:val="00852E84"/>
    <w:rsid w:val="00855811"/>
    <w:rsid w:val="0085600B"/>
    <w:rsid w:val="008560DE"/>
    <w:rsid w:val="00856497"/>
    <w:rsid w:val="008567AA"/>
    <w:rsid w:val="0085753D"/>
    <w:rsid w:val="00857AE0"/>
    <w:rsid w:val="0086010A"/>
    <w:rsid w:val="0086057B"/>
    <w:rsid w:val="00860F95"/>
    <w:rsid w:val="008612A7"/>
    <w:rsid w:val="00861345"/>
    <w:rsid w:val="00861E50"/>
    <w:rsid w:val="00862039"/>
    <w:rsid w:val="00862223"/>
    <w:rsid w:val="00862279"/>
    <w:rsid w:val="00862518"/>
    <w:rsid w:val="0086380E"/>
    <w:rsid w:val="008642CA"/>
    <w:rsid w:val="008645D8"/>
    <w:rsid w:val="00864661"/>
    <w:rsid w:val="008647B3"/>
    <w:rsid w:val="00864CC9"/>
    <w:rsid w:val="00864F59"/>
    <w:rsid w:val="0086567E"/>
    <w:rsid w:val="008662D4"/>
    <w:rsid w:val="008666B5"/>
    <w:rsid w:val="00866C93"/>
    <w:rsid w:val="008671BF"/>
    <w:rsid w:val="00867592"/>
    <w:rsid w:val="00867F1F"/>
    <w:rsid w:val="0087026A"/>
    <w:rsid w:val="00871072"/>
    <w:rsid w:val="0087153A"/>
    <w:rsid w:val="008715A4"/>
    <w:rsid w:val="00871CB6"/>
    <w:rsid w:val="00871F7D"/>
    <w:rsid w:val="008720E9"/>
    <w:rsid w:val="0087236F"/>
    <w:rsid w:val="0087277C"/>
    <w:rsid w:val="008727B8"/>
    <w:rsid w:val="008733E9"/>
    <w:rsid w:val="008734AA"/>
    <w:rsid w:val="0087416F"/>
    <w:rsid w:val="00874BCE"/>
    <w:rsid w:val="00875110"/>
    <w:rsid w:val="00875385"/>
    <w:rsid w:val="008756A3"/>
    <w:rsid w:val="0087583D"/>
    <w:rsid w:val="00875B22"/>
    <w:rsid w:val="008763D9"/>
    <w:rsid w:val="00876F41"/>
    <w:rsid w:val="00877596"/>
    <w:rsid w:val="00877EA0"/>
    <w:rsid w:val="008801FC"/>
    <w:rsid w:val="00881493"/>
    <w:rsid w:val="008814CB"/>
    <w:rsid w:val="00881D61"/>
    <w:rsid w:val="00882A43"/>
    <w:rsid w:val="00882A8B"/>
    <w:rsid w:val="00883924"/>
    <w:rsid w:val="00884CA9"/>
    <w:rsid w:val="00885585"/>
    <w:rsid w:val="0088639E"/>
    <w:rsid w:val="00886513"/>
    <w:rsid w:val="00886B75"/>
    <w:rsid w:val="00886EA7"/>
    <w:rsid w:val="00886EE4"/>
    <w:rsid w:val="00886EF6"/>
    <w:rsid w:val="00890A03"/>
    <w:rsid w:val="00890F88"/>
    <w:rsid w:val="008917C4"/>
    <w:rsid w:val="0089195A"/>
    <w:rsid w:val="008919E5"/>
    <w:rsid w:val="008919F9"/>
    <w:rsid w:val="00891C94"/>
    <w:rsid w:val="00892010"/>
    <w:rsid w:val="0089215E"/>
    <w:rsid w:val="00893366"/>
    <w:rsid w:val="008936BC"/>
    <w:rsid w:val="008939ED"/>
    <w:rsid w:val="00893C10"/>
    <w:rsid w:val="00895396"/>
    <w:rsid w:val="0089554F"/>
    <w:rsid w:val="0089564C"/>
    <w:rsid w:val="00895CD5"/>
    <w:rsid w:val="00896113"/>
    <w:rsid w:val="0089667D"/>
    <w:rsid w:val="00896D01"/>
    <w:rsid w:val="00897152"/>
    <w:rsid w:val="00897BDE"/>
    <w:rsid w:val="00897C9B"/>
    <w:rsid w:val="008A0376"/>
    <w:rsid w:val="008A080C"/>
    <w:rsid w:val="008A08B0"/>
    <w:rsid w:val="008A1EEE"/>
    <w:rsid w:val="008A1FB7"/>
    <w:rsid w:val="008A26DA"/>
    <w:rsid w:val="008A2D56"/>
    <w:rsid w:val="008A4693"/>
    <w:rsid w:val="008A48D4"/>
    <w:rsid w:val="008A4992"/>
    <w:rsid w:val="008A4BAF"/>
    <w:rsid w:val="008A4F81"/>
    <w:rsid w:val="008A510B"/>
    <w:rsid w:val="008A6157"/>
    <w:rsid w:val="008A624A"/>
    <w:rsid w:val="008A682E"/>
    <w:rsid w:val="008A6842"/>
    <w:rsid w:val="008A6890"/>
    <w:rsid w:val="008A68EE"/>
    <w:rsid w:val="008A6A57"/>
    <w:rsid w:val="008A6CA0"/>
    <w:rsid w:val="008A771B"/>
    <w:rsid w:val="008A7A19"/>
    <w:rsid w:val="008A7B8B"/>
    <w:rsid w:val="008B0CB8"/>
    <w:rsid w:val="008B1886"/>
    <w:rsid w:val="008B1D37"/>
    <w:rsid w:val="008B2144"/>
    <w:rsid w:val="008B305B"/>
    <w:rsid w:val="008B3632"/>
    <w:rsid w:val="008B4244"/>
    <w:rsid w:val="008B42E1"/>
    <w:rsid w:val="008B437B"/>
    <w:rsid w:val="008B44F9"/>
    <w:rsid w:val="008B544D"/>
    <w:rsid w:val="008B5C2A"/>
    <w:rsid w:val="008B5D39"/>
    <w:rsid w:val="008B5FA5"/>
    <w:rsid w:val="008B632A"/>
    <w:rsid w:val="008B6471"/>
    <w:rsid w:val="008B7078"/>
    <w:rsid w:val="008B7D5B"/>
    <w:rsid w:val="008C03BC"/>
    <w:rsid w:val="008C0C1F"/>
    <w:rsid w:val="008C0EC0"/>
    <w:rsid w:val="008C11CA"/>
    <w:rsid w:val="008C1330"/>
    <w:rsid w:val="008C1384"/>
    <w:rsid w:val="008C1FA4"/>
    <w:rsid w:val="008C22FB"/>
    <w:rsid w:val="008C2772"/>
    <w:rsid w:val="008C2F5E"/>
    <w:rsid w:val="008C448F"/>
    <w:rsid w:val="008C4566"/>
    <w:rsid w:val="008C4D66"/>
    <w:rsid w:val="008C4DED"/>
    <w:rsid w:val="008C53A4"/>
    <w:rsid w:val="008C55E9"/>
    <w:rsid w:val="008C5CAA"/>
    <w:rsid w:val="008C5E7F"/>
    <w:rsid w:val="008C6C5A"/>
    <w:rsid w:val="008C6E41"/>
    <w:rsid w:val="008C770A"/>
    <w:rsid w:val="008C7E47"/>
    <w:rsid w:val="008D03EB"/>
    <w:rsid w:val="008D0ADE"/>
    <w:rsid w:val="008D0BFB"/>
    <w:rsid w:val="008D0D99"/>
    <w:rsid w:val="008D1256"/>
    <w:rsid w:val="008D21B0"/>
    <w:rsid w:val="008D227F"/>
    <w:rsid w:val="008D2718"/>
    <w:rsid w:val="008D28F0"/>
    <w:rsid w:val="008D2EDC"/>
    <w:rsid w:val="008D3752"/>
    <w:rsid w:val="008D3C59"/>
    <w:rsid w:val="008D46EF"/>
    <w:rsid w:val="008D4949"/>
    <w:rsid w:val="008D4A73"/>
    <w:rsid w:val="008D4F81"/>
    <w:rsid w:val="008D5113"/>
    <w:rsid w:val="008D5277"/>
    <w:rsid w:val="008D54CF"/>
    <w:rsid w:val="008D54FE"/>
    <w:rsid w:val="008D5503"/>
    <w:rsid w:val="008D562C"/>
    <w:rsid w:val="008D5BA0"/>
    <w:rsid w:val="008D6464"/>
    <w:rsid w:val="008E02C3"/>
    <w:rsid w:val="008E1318"/>
    <w:rsid w:val="008E1BBA"/>
    <w:rsid w:val="008E1C15"/>
    <w:rsid w:val="008E1CA6"/>
    <w:rsid w:val="008E23CC"/>
    <w:rsid w:val="008E23F7"/>
    <w:rsid w:val="008E2574"/>
    <w:rsid w:val="008E2EE6"/>
    <w:rsid w:val="008E3452"/>
    <w:rsid w:val="008E34F6"/>
    <w:rsid w:val="008E38F0"/>
    <w:rsid w:val="008E39BD"/>
    <w:rsid w:val="008E3A04"/>
    <w:rsid w:val="008E3A90"/>
    <w:rsid w:val="008E3CB2"/>
    <w:rsid w:val="008E512E"/>
    <w:rsid w:val="008E5333"/>
    <w:rsid w:val="008E5981"/>
    <w:rsid w:val="008E5C42"/>
    <w:rsid w:val="008E5FEA"/>
    <w:rsid w:val="008E61AD"/>
    <w:rsid w:val="008E6351"/>
    <w:rsid w:val="008E6856"/>
    <w:rsid w:val="008E6878"/>
    <w:rsid w:val="008E6A1F"/>
    <w:rsid w:val="008E6F7C"/>
    <w:rsid w:val="008E72CC"/>
    <w:rsid w:val="008F056E"/>
    <w:rsid w:val="008F1BFB"/>
    <w:rsid w:val="008F1DA4"/>
    <w:rsid w:val="008F2407"/>
    <w:rsid w:val="008F2442"/>
    <w:rsid w:val="008F2863"/>
    <w:rsid w:val="008F2B4D"/>
    <w:rsid w:val="008F2C3F"/>
    <w:rsid w:val="008F2CCF"/>
    <w:rsid w:val="008F30A5"/>
    <w:rsid w:val="008F374E"/>
    <w:rsid w:val="008F43FA"/>
    <w:rsid w:val="008F5204"/>
    <w:rsid w:val="008F53A3"/>
    <w:rsid w:val="008F5C5F"/>
    <w:rsid w:val="008F69E1"/>
    <w:rsid w:val="008F6AAA"/>
    <w:rsid w:val="008F7419"/>
    <w:rsid w:val="008F7D4D"/>
    <w:rsid w:val="00900D0E"/>
    <w:rsid w:val="00900EBB"/>
    <w:rsid w:val="00901804"/>
    <w:rsid w:val="00901BDB"/>
    <w:rsid w:val="00901EDF"/>
    <w:rsid w:val="00901FFF"/>
    <w:rsid w:val="00902581"/>
    <w:rsid w:val="00903217"/>
    <w:rsid w:val="009036F0"/>
    <w:rsid w:val="00903B15"/>
    <w:rsid w:val="0090439D"/>
    <w:rsid w:val="0090442A"/>
    <w:rsid w:val="009047FA"/>
    <w:rsid w:val="009048EA"/>
    <w:rsid w:val="009049DB"/>
    <w:rsid w:val="00904ECF"/>
    <w:rsid w:val="009051D8"/>
    <w:rsid w:val="009054B0"/>
    <w:rsid w:val="0090619B"/>
    <w:rsid w:val="009061B0"/>
    <w:rsid w:val="00906BCA"/>
    <w:rsid w:val="00907383"/>
    <w:rsid w:val="00907E55"/>
    <w:rsid w:val="00910617"/>
    <w:rsid w:val="009108CB"/>
    <w:rsid w:val="009117BF"/>
    <w:rsid w:val="00911CD1"/>
    <w:rsid w:val="0091247D"/>
    <w:rsid w:val="00912891"/>
    <w:rsid w:val="0091344D"/>
    <w:rsid w:val="009137B6"/>
    <w:rsid w:val="00913C91"/>
    <w:rsid w:val="009146CC"/>
    <w:rsid w:val="009147E9"/>
    <w:rsid w:val="00915022"/>
    <w:rsid w:val="00915541"/>
    <w:rsid w:val="00915686"/>
    <w:rsid w:val="009160E7"/>
    <w:rsid w:val="00916247"/>
    <w:rsid w:val="00916796"/>
    <w:rsid w:val="00916F34"/>
    <w:rsid w:val="00917252"/>
    <w:rsid w:val="00917506"/>
    <w:rsid w:val="00917663"/>
    <w:rsid w:val="00917DB1"/>
    <w:rsid w:val="009204A9"/>
    <w:rsid w:val="009204AB"/>
    <w:rsid w:val="009204D9"/>
    <w:rsid w:val="009205C7"/>
    <w:rsid w:val="009207B4"/>
    <w:rsid w:val="00920B1C"/>
    <w:rsid w:val="00920BEE"/>
    <w:rsid w:val="00920E83"/>
    <w:rsid w:val="009211BD"/>
    <w:rsid w:val="00921B9A"/>
    <w:rsid w:val="00921FDE"/>
    <w:rsid w:val="00922E5B"/>
    <w:rsid w:val="00923303"/>
    <w:rsid w:val="00923B82"/>
    <w:rsid w:val="009253F1"/>
    <w:rsid w:val="00925D17"/>
    <w:rsid w:val="00925E5C"/>
    <w:rsid w:val="00925FB2"/>
    <w:rsid w:val="00927EB4"/>
    <w:rsid w:val="009304F7"/>
    <w:rsid w:val="00931038"/>
    <w:rsid w:val="009312D4"/>
    <w:rsid w:val="00931926"/>
    <w:rsid w:val="00931964"/>
    <w:rsid w:val="0093197F"/>
    <w:rsid w:val="00931BE3"/>
    <w:rsid w:val="00931BED"/>
    <w:rsid w:val="00932734"/>
    <w:rsid w:val="00932836"/>
    <w:rsid w:val="00932DA7"/>
    <w:rsid w:val="00932FF8"/>
    <w:rsid w:val="00933762"/>
    <w:rsid w:val="00933C03"/>
    <w:rsid w:val="00933D29"/>
    <w:rsid w:val="00933D9F"/>
    <w:rsid w:val="00934E0C"/>
    <w:rsid w:val="00934F54"/>
    <w:rsid w:val="00935675"/>
    <w:rsid w:val="00935949"/>
    <w:rsid w:val="00935BB4"/>
    <w:rsid w:val="00936057"/>
    <w:rsid w:val="009361A7"/>
    <w:rsid w:val="00936BF5"/>
    <w:rsid w:val="00936D24"/>
    <w:rsid w:val="00936DE3"/>
    <w:rsid w:val="00936FCD"/>
    <w:rsid w:val="00937DA7"/>
    <w:rsid w:val="009401B9"/>
    <w:rsid w:val="0094055C"/>
    <w:rsid w:val="00940E94"/>
    <w:rsid w:val="00941225"/>
    <w:rsid w:val="009414D1"/>
    <w:rsid w:val="00941780"/>
    <w:rsid w:val="00942DB6"/>
    <w:rsid w:val="00943287"/>
    <w:rsid w:val="009433BF"/>
    <w:rsid w:val="00943567"/>
    <w:rsid w:val="00943B05"/>
    <w:rsid w:val="00943DF0"/>
    <w:rsid w:val="0094401F"/>
    <w:rsid w:val="00944132"/>
    <w:rsid w:val="0094477B"/>
    <w:rsid w:val="00944F38"/>
    <w:rsid w:val="009460E2"/>
    <w:rsid w:val="00946E4C"/>
    <w:rsid w:val="0094783C"/>
    <w:rsid w:val="00947C29"/>
    <w:rsid w:val="0095017C"/>
    <w:rsid w:val="00950997"/>
    <w:rsid w:val="00950E3B"/>
    <w:rsid w:val="00951904"/>
    <w:rsid w:val="00951E52"/>
    <w:rsid w:val="0095242C"/>
    <w:rsid w:val="00952DE9"/>
    <w:rsid w:val="00953BF7"/>
    <w:rsid w:val="00953F79"/>
    <w:rsid w:val="00954262"/>
    <w:rsid w:val="00954CE6"/>
    <w:rsid w:val="00954D89"/>
    <w:rsid w:val="009557B0"/>
    <w:rsid w:val="00955EED"/>
    <w:rsid w:val="009566BD"/>
    <w:rsid w:val="00956841"/>
    <w:rsid w:val="00956B63"/>
    <w:rsid w:val="0095774E"/>
    <w:rsid w:val="0095799A"/>
    <w:rsid w:val="00957FBD"/>
    <w:rsid w:val="009608BE"/>
    <w:rsid w:val="009611FB"/>
    <w:rsid w:val="00962032"/>
    <w:rsid w:val="0096210C"/>
    <w:rsid w:val="00962204"/>
    <w:rsid w:val="009635A0"/>
    <w:rsid w:val="009636BB"/>
    <w:rsid w:val="0096377C"/>
    <w:rsid w:val="009637C2"/>
    <w:rsid w:val="00963BB9"/>
    <w:rsid w:val="00963E5E"/>
    <w:rsid w:val="00963ECE"/>
    <w:rsid w:val="00964655"/>
    <w:rsid w:val="009647C3"/>
    <w:rsid w:val="00964E3F"/>
    <w:rsid w:val="009658C5"/>
    <w:rsid w:val="00965EC0"/>
    <w:rsid w:val="0096606E"/>
    <w:rsid w:val="009663B8"/>
    <w:rsid w:val="009668AB"/>
    <w:rsid w:val="00966BC4"/>
    <w:rsid w:val="00966D74"/>
    <w:rsid w:val="00967503"/>
    <w:rsid w:val="00970A00"/>
    <w:rsid w:val="009710E0"/>
    <w:rsid w:val="0097123C"/>
    <w:rsid w:val="009714BE"/>
    <w:rsid w:val="00972350"/>
    <w:rsid w:val="00972B51"/>
    <w:rsid w:val="00972BA9"/>
    <w:rsid w:val="009731C3"/>
    <w:rsid w:val="00974593"/>
    <w:rsid w:val="00974E8D"/>
    <w:rsid w:val="0097538D"/>
    <w:rsid w:val="009760E3"/>
    <w:rsid w:val="00977307"/>
    <w:rsid w:val="0097787E"/>
    <w:rsid w:val="00977B2E"/>
    <w:rsid w:val="00977C1D"/>
    <w:rsid w:val="00977F4E"/>
    <w:rsid w:val="009800A4"/>
    <w:rsid w:val="0098031A"/>
    <w:rsid w:val="00980853"/>
    <w:rsid w:val="009811EB"/>
    <w:rsid w:val="00982D68"/>
    <w:rsid w:val="009838D1"/>
    <w:rsid w:val="0098446E"/>
    <w:rsid w:val="00984BFD"/>
    <w:rsid w:val="00984DB6"/>
    <w:rsid w:val="009852B3"/>
    <w:rsid w:val="00985310"/>
    <w:rsid w:val="009854E4"/>
    <w:rsid w:val="009856D2"/>
    <w:rsid w:val="00985884"/>
    <w:rsid w:val="00985D74"/>
    <w:rsid w:val="00985F32"/>
    <w:rsid w:val="009860FC"/>
    <w:rsid w:val="00986158"/>
    <w:rsid w:val="009863AB"/>
    <w:rsid w:val="009864B6"/>
    <w:rsid w:val="00986655"/>
    <w:rsid w:val="00987550"/>
    <w:rsid w:val="009878D1"/>
    <w:rsid w:val="009904A2"/>
    <w:rsid w:val="00990D19"/>
    <w:rsid w:val="00991237"/>
    <w:rsid w:val="0099131F"/>
    <w:rsid w:val="009919FF"/>
    <w:rsid w:val="00991A57"/>
    <w:rsid w:val="00991F9D"/>
    <w:rsid w:val="0099242F"/>
    <w:rsid w:val="00992F92"/>
    <w:rsid w:val="009944E8"/>
    <w:rsid w:val="00994FFD"/>
    <w:rsid w:val="009955E9"/>
    <w:rsid w:val="00995B5C"/>
    <w:rsid w:val="00995C11"/>
    <w:rsid w:val="0099617E"/>
    <w:rsid w:val="009968E2"/>
    <w:rsid w:val="009969CE"/>
    <w:rsid w:val="00997054"/>
    <w:rsid w:val="00997C10"/>
    <w:rsid w:val="00997DAA"/>
    <w:rsid w:val="00997DF0"/>
    <w:rsid w:val="009A0378"/>
    <w:rsid w:val="009A0A2C"/>
    <w:rsid w:val="009A0B0A"/>
    <w:rsid w:val="009A10EC"/>
    <w:rsid w:val="009A34A2"/>
    <w:rsid w:val="009A3BB8"/>
    <w:rsid w:val="009A4113"/>
    <w:rsid w:val="009A4619"/>
    <w:rsid w:val="009A47F1"/>
    <w:rsid w:val="009A541C"/>
    <w:rsid w:val="009A548D"/>
    <w:rsid w:val="009A586E"/>
    <w:rsid w:val="009A592B"/>
    <w:rsid w:val="009A5C06"/>
    <w:rsid w:val="009A6977"/>
    <w:rsid w:val="009A6BDF"/>
    <w:rsid w:val="009A6D06"/>
    <w:rsid w:val="009A6E0C"/>
    <w:rsid w:val="009A7658"/>
    <w:rsid w:val="009A7729"/>
    <w:rsid w:val="009A7B6D"/>
    <w:rsid w:val="009B0187"/>
    <w:rsid w:val="009B05A7"/>
    <w:rsid w:val="009B103F"/>
    <w:rsid w:val="009B1672"/>
    <w:rsid w:val="009B1776"/>
    <w:rsid w:val="009B1C1B"/>
    <w:rsid w:val="009B1DCA"/>
    <w:rsid w:val="009B2498"/>
    <w:rsid w:val="009B3970"/>
    <w:rsid w:val="009B43CF"/>
    <w:rsid w:val="009B4822"/>
    <w:rsid w:val="009B4C46"/>
    <w:rsid w:val="009B5393"/>
    <w:rsid w:val="009B6621"/>
    <w:rsid w:val="009B683A"/>
    <w:rsid w:val="009B6E42"/>
    <w:rsid w:val="009B6F96"/>
    <w:rsid w:val="009B75E2"/>
    <w:rsid w:val="009B7655"/>
    <w:rsid w:val="009B7C0C"/>
    <w:rsid w:val="009C0080"/>
    <w:rsid w:val="009C042F"/>
    <w:rsid w:val="009C0982"/>
    <w:rsid w:val="009C2BB8"/>
    <w:rsid w:val="009C3E68"/>
    <w:rsid w:val="009C4626"/>
    <w:rsid w:val="009C4D87"/>
    <w:rsid w:val="009C5A29"/>
    <w:rsid w:val="009C6275"/>
    <w:rsid w:val="009C6DB7"/>
    <w:rsid w:val="009C7445"/>
    <w:rsid w:val="009C7B81"/>
    <w:rsid w:val="009C7BD1"/>
    <w:rsid w:val="009D065A"/>
    <w:rsid w:val="009D22CF"/>
    <w:rsid w:val="009D2948"/>
    <w:rsid w:val="009D2D7F"/>
    <w:rsid w:val="009D3405"/>
    <w:rsid w:val="009D390A"/>
    <w:rsid w:val="009D3E8B"/>
    <w:rsid w:val="009D4014"/>
    <w:rsid w:val="009D41F3"/>
    <w:rsid w:val="009D4BA7"/>
    <w:rsid w:val="009D533A"/>
    <w:rsid w:val="009D55FC"/>
    <w:rsid w:val="009D57A3"/>
    <w:rsid w:val="009D59CB"/>
    <w:rsid w:val="009D5A07"/>
    <w:rsid w:val="009D5AC1"/>
    <w:rsid w:val="009D60E0"/>
    <w:rsid w:val="009D673A"/>
    <w:rsid w:val="009D6781"/>
    <w:rsid w:val="009D690B"/>
    <w:rsid w:val="009D6ED1"/>
    <w:rsid w:val="009D79AF"/>
    <w:rsid w:val="009D7E2F"/>
    <w:rsid w:val="009E02D8"/>
    <w:rsid w:val="009E06DB"/>
    <w:rsid w:val="009E0817"/>
    <w:rsid w:val="009E0D7D"/>
    <w:rsid w:val="009E0E05"/>
    <w:rsid w:val="009E17C6"/>
    <w:rsid w:val="009E2055"/>
    <w:rsid w:val="009E2342"/>
    <w:rsid w:val="009E35B9"/>
    <w:rsid w:val="009E3880"/>
    <w:rsid w:val="009E3A12"/>
    <w:rsid w:val="009E3A82"/>
    <w:rsid w:val="009E3A8C"/>
    <w:rsid w:val="009E3B97"/>
    <w:rsid w:val="009E417B"/>
    <w:rsid w:val="009E4789"/>
    <w:rsid w:val="009E4B37"/>
    <w:rsid w:val="009E5509"/>
    <w:rsid w:val="009E5736"/>
    <w:rsid w:val="009E59E6"/>
    <w:rsid w:val="009E5DE2"/>
    <w:rsid w:val="009E6A84"/>
    <w:rsid w:val="009E6F76"/>
    <w:rsid w:val="009E742A"/>
    <w:rsid w:val="009E7ABC"/>
    <w:rsid w:val="009E7D2D"/>
    <w:rsid w:val="009F06E0"/>
    <w:rsid w:val="009F0C70"/>
    <w:rsid w:val="009F1478"/>
    <w:rsid w:val="009F16C8"/>
    <w:rsid w:val="009F1CD0"/>
    <w:rsid w:val="009F1FFA"/>
    <w:rsid w:val="009F2290"/>
    <w:rsid w:val="009F24A4"/>
    <w:rsid w:val="009F28AF"/>
    <w:rsid w:val="009F29BC"/>
    <w:rsid w:val="009F3281"/>
    <w:rsid w:val="009F3569"/>
    <w:rsid w:val="009F43BC"/>
    <w:rsid w:val="009F44F3"/>
    <w:rsid w:val="009F4C86"/>
    <w:rsid w:val="009F4FAF"/>
    <w:rsid w:val="009F52A0"/>
    <w:rsid w:val="009F56B5"/>
    <w:rsid w:val="009F5CE9"/>
    <w:rsid w:val="009F6042"/>
    <w:rsid w:val="009F67C7"/>
    <w:rsid w:val="009F6980"/>
    <w:rsid w:val="009F69F5"/>
    <w:rsid w:val="009F75C6"/>
    <w:rsid w:val="009F7ED8"/>
    <w:rsid w:val="009F7EEB"/>
    <w:rsid w:val="00A001AE"/>
    <w:rsid w:val="00A0088F"/>
    <w:rsid w:val="00A00CAD"/>
    <w:rsid w:val="00A00F8A"/>
    <w:rsid w:val="00A011AA"/>
    <w:rsid w:val="00A01821"/>
    <w:rsid w:val="00A01D36"/>
    <w:rsid w:val="00A0208C"/>
    <w:rsid w:val="00A022E6"/>
    <w:rsid w:val="00A02DA7"/>
    <w:rsid w:val="00A0306E"/>
    <w:rsid w:val="00A03379"/>
    <w:rsid w:val="00A037E1"/>
    <w:rsid w:val="00A03CD4"/>
    <w:rsid w:val="00A03D68"/>
    <w:rsid w:val="00A045F0"/>
    <w:rsid w:val="00A04874"/>
    <w:rsid w:val="00A04E3A"/>
    <w:rsid w:val="00A0507A"/>
    <w:rsid w:val="00A05DF0"/>
    <w:rsid w:val="00A05F5F"/>
    <w:rsid w:val="00A07355"/>
    <w:rsid w:val="00A073A2"/>
    <w:rsid w:val="00A07486"/>
    <w:rsid w:val="00A07A3D"/>
    <w:rsid w:val="00A101EE"/>
    <w:rsid w:val="00A108EC"/>
    <w:rsid w:val="00A116D2"/>
    <w:rsid w:val="00A1236F"/>
    <w:rsid w:val="00A1292F"/>
    <w:rsid w:val="00A1339A"/>
    <w:rsid w:val="00A136BB"/>
    <w:rsid w:val="00A14C30"/>
    <w:rsid w:val="00A14DCF"/>
    <w:rsid w:val="00A1543B"/>
    <w:rsid w:val="00A16903"/>
    <w:rsid w:val="00A16EC7"/>
    <w:rsid w:val="00A17588"/>
    <w:rsid w:val="00A17589"/>
    <w:rsid w:val="00A17C03"/>
    <w:rsid w:val="00A2072B"/>
    <w:rsid w:val="00A20C02"/>
    <w:rsid w:val="00A21132"/>
    <w:rsid w:val="00A21519"/>
    <w:rsid w:val="00A21E86"/>
    <w:rsid w:val="00A22839"/>
    <w:rsid w:val="00A22BF8"/>
    <w:rsid w:val="00A23783"/>
    <w:rsid w:val="00A238A9"/>
    <w:rsid w:val="00A23B38"/>
    <w:rsid w:val="00A24580"/>
    <w:rsid w:val="00A24951"/>
    <w:rsid w:val="00A2520B"/>
    <w:rsid w:val="00A261F1"/>
    <w:rsid w:val="00A262EC"/>
    <w:rsid w:val="00A26FB8"/>
    <w:rsid w:val="00A27127"/>
    <w:rsid w:val="00A27821"/>
    <w:rsid w:val="00A27A4D"/>
    <w:rsid w:val="00A27DF3"/>
    <w:rsid w:val="00A27F2F"/>
    <w:rsid w:val="00A307D7"/>
    <w:rsid w:val="00A30EE8"/>
    <w:rsid w:val="00A32A11"/>
    <w:rsid w:val="00A32BD2"/>
    <w:rsid w:val="00A32C19"/>
    <w:rsid w:val="00A3313E"/>
    <w:rsid w:val="00A334C5"/>
    <w:rsid w:val="00A33BD0"/>
    <w:rsid w:val="00A341DC"/>
    <w:rsid w:val="00A34256"/>
    <w:rsid w:val="00A3520F"/>
    <w:rsid w:val="00A3560E"/>
    <w:rsid w:val="00A359EE"/>
    <w:rsid w:val="00A35B45"/>
    <w:rsid w:val="00A35CA6"/>
    <w:rsid w:val="00A35F21"/>
    <w:rsid w:val="00A360E2"/>
    <w:rsid w:val="00A363A1"/>
    <w:rsid w:val="00A36D43"/>
    <w:rsid w:val="00A37B03"/>
    <w:rsid w:val="00A40460"/>
    <w:rsid w:val="00A40D82"/>
    <w:rsid w:val="00A41127"/>
    <w:rsid w:val="00A4122D"/>
    <w:rsid w:val="00A419E0"/>
    <w:rsid w:val="00A4209F"/>
    <w:rsid w:val="00A42645"/>
    <w:rsid w:val="00A4302F"/>
    <w:rsid w:val="00A43088"/>
    <w:rsid w:val="00A436F2"/>
    <w:rsid w:val="00A4374C"/>
    <w:rsid w:val="00A4429C"/>
    <w:rsid w:val="00A4438B"/>
    <w:rsid w:val="00A457D7"/>
    <w:rsid w:val="00A45B84"/>
    <w:rsid w:val="00A45F6F"/>
    <w:rsid w:val="00A46AE4"/>
    <w:rsid w:val="00A47078"/>
    <w:rsid w:val="00A47AB3"/>
    <w:rsid w:val="00A47B87"/>
    <w:rsid w:val="00A5016D"/>
    <w:rsid w:val="00A50E3D"/>
    <w:rsid w:val="00A51C6B"/>
    <w:rsid w:val="00A526AD"/>
    <w:rsid w:val="00A52F88"/>
    <w:rsid w:val="00A534EB"/>
    <w:rsid w:val="00A53633"/>
    <w:rsid w:val="00A53681"/>
    <w:rsid w:val="00A537A5"/>
    <w:rsid w:val="00A54D2A"/>
    <w:rsid w:val="00A54D42"/>
    <w:rsid w:val="00A55196"/>
    <w:rsid w:val="00A551EB"/>
    <w:rsid w:val="00A553D7"/>
    <w:rsid w:val="00A5573D"/>
    <w:rsid w:val="00A55970"/>
    <w:rsid w:val="00A56A5A"/>
    <w:rsid w:val="00A56DD5"/>
    <w:rsid w:val="00A574DF"/>
    <w:rsid w:val="00A57956"/>
    <w:rsid w:val="00A57B84"/>
    <w:rsid w:val="00A601CC"/>
    <w:rsid w:val="00A6060D"/>
    <w:rsid w:val="00A60A54"/>
    <w:rsid w:val="00A60CC6"/>
    <w:rsid w:val="00A60E25"/>
    <w:rsid w:val="00A60EA0"/>
    <w:rsid w:val="00A6140D"/>
    <w:rsid w:val="00A61D40"/>
    <w:rsid w:val="00A636AD"/>
    <w:rsid w:val="00A63737"/>
    <w:rsid w:val="00A637DE"/>
    <w:rsid w:val="00A65199"/>
    <w:rsid w:val="00A65493"/>
    <w:rsid w:val="00A65733"/>
    <w:rsid w:val="00A65C37"/>
    <w:rsid w:val="00A65E03"/>
    <w:rsid w:val="00A65FF2"/>
    <w:rsid w:val="00A66409"/>
    <w:rsid w:val="00A665A6"/>
    <w:rsid w:val="00A66657"/>
    <w:rsid w:val="00A66780"/>
    <w:rsid w:val="00A6690F"/>
    <w:rsid w:val="00A669CF"/>
    <w:rsid w:val="00A6704E"/>
    <w:rsid w:val="00A67205"/>
    <w:rsid w:val="00A67FDC"/>
    <w:rsid w:val="00A7032B"/>
    <w:rsid w:val="00A70621"/>
    <w:rsid w:val="00A7066D"/>
    <w:rsid w:val="00A70C09"/>
    <w:rsid w:val="00A70EAB"/>
    <w:rsid w:val="00A70EE7"/>
    <w:rsid w:val="00A710F8"/>
    <w:rsid w:val="00A71245"/>
    <w:rsid w:val="00A71658"/>
    <w:rsid w:val="00A71B43"/>
    <w:rsid w:val="00A72214"/>
    <w:rsid w:val="00A7351F"/>
    <w:rsid w:val="00A74682"/>
    <w:rsid w:val="00A74CA0"/>
    <w:rsid w:val="00A74DA9"/>
    <w:rsid w:val="00A74FE1"/>
    <w:rsid w:val="00A75051"/>
    <w:rsid w:val="00A77000"/>
    <w:rsid w:val="00A77587"/>
    <w:rsid w:val="00A77ADB"/>
    <w:rsid w:val="00A80BB4"/>
    <w:rsid w:val="00A80C03"/>
    <w:rsid w:val="00A810C9"/>
    <w:rsid w:val="00A8158A"/>
    <w:rsid w:val="00A8194D"/>
    <w:rsid w:val="00A81A10"/>
    <w:rsid w:val="00A81E25"/>
    <w:rsid w:val="00A81FF7"/>
    <w:rsid w:val="00A825D6"/>
    <w:rsid w:val="00A8267F"/>
    <w:rsid w:val="00A826D8"/>
    <w:rsid w:val="00A83129"/>
    <w:rsid w:val="00A834D2"/>
    <w:rsid w:val="00A835E4"/>
    <w:rsid w:val="00A83AAE"/>
    <w:rsid w:val="00A83D83"/>
    <w:rsid w:val="00A83E0C"/>
    <w:rsid w:val="00A83EF0"/>
    <w:rsid w:val="00A8479F"/>
    <w:rsid w:val="00A84AA5"/>
    <w:rsid w:val="00A85F97"/>
    <w:rsid w:val="00A86A31"/>
    <w:rsid w:val="00A8703B"/>
    <w:rsid w:val="00A870D8"/>
    <w:rsid w:val="00A9063B"/>
    <w:rsid w:val="00A91AD3"/>
    <w:rsid w:val="00A91E7A"/>
    <w:rsid w:val="00A92183"/>
    <w:rsid w:val="00A92D96"/>
    <w:rsid w:val="00A93CFE"/>
    <w:rsid w:val="00A94366"/>
    <w:rsid w:val="00A94741"/>
    <w:rsid w:val="00A94B31"/>
    <w:rsid w:val="00A95B63"/>
    <w:rsid w:val="00A95B7A"/>
    <w:rsid w:val="00A95DB4"/>
    <w:rsid w:val="00A96B5D"/>
    <w:rsid w:val="00A976B5"/>
    <w:rsid w:val="00AA03D5"/>
    <w:rsid w:val="00AA0CD7"/>
    <w:rsid w:val="00AA121E"/>
    <w:rsid w:val="00AA21F5"/>
    <w:rsid w:val="00AA2D7D"/>
    <w:rsid w:val="00AA319D"/>
    <w:rsid w:val="00AA3B5A"/>
    <w:rsid w:val="00AA3EE2"/>
    <w:rsid w:val="00AA42CA"/>
    <w:rsid w:val="00AA4577"/>
    <w:rsid w:val="00AA462F"/>
    <w:rsid w:val="00AA4B71"/>
    <w:rsid w:val="00AA5634"/>
    <w:rsid w:val="00AA5638"/>
    <w:rsid w:val="00AA5AC2"/>
    <w:rsid w:val="00AA6623"/>
    <w:rsid w:val="00AA677C"/>
    <w:rsid w:val="00AA683F"/>
    <w:rsid w:val="00AA75AC"/>
    <w:rsid w:val="00AA771C"/>
    <w:rsid w:val="00AA7910"/>
    <w:rsid w:val="00AA7B23"/>
    <w:rsid w:val="00AB0627"/>
    <w:rsid w:val="00AB0646"/>
    <w:rsid w:val="00AB068F"/>
    <w:rsid w:val="00AB07DE"/>
    <w:rsid w:val="00AB0CAF"/>
    <w:rsid w:val="00AB0D91"/>
    <w:rsid w:val="00AB1261"/>
    <w:rsid w:val="00AB166D"/>
    <w:rsid w:val="00AB2E7E"/>
    <w:rsid w:val="00AB3B51"/>
    <w:rsid w:val="00AB3CFD"/>
    <w:rsid w:val="00AB426B"/>
    <w:rsid w:val="00AB42D0"/>
    <w:rsid w:val="00AB44C1"/>
    <w:rsid w:val="00AB4E72"/>
    <w:rsid w:val="00AB5226"/>
    <w:rsid w:val="00AB58C8"/>
    <w:rsid w:val="00AB5FC9"/>
    <w:rsid w:val="00AB66CE"/>
    <w:rsid w:val="00AB6BCC"/>
    <w:rsid w:val="00AB7427"/>
    <w:rsid w:val="00AB743A"/>
    <w:rsid w:val="00AB7C04"/>
    <w:rsid w:val="00AC017B"/>
    <w:rsid w:val="00AC058B"/>
    <w:rsid w:val="00AC1F7B"/>
    <w:rsid w:val="00AC2936"/>
    <w:rsid w:val="00AC2AF7"/>
    <w:rsid w:val="00AC3035"/>
    <w:rsid w:val="00AC3388"/>
    <w:rsid w:val="00AC359C"/>
    <w:rsid w:val="00AC3688"/>
    <w:rsid w:val="00AC3E32"/>
    <w:rsid w:val="00AC3EA4"/>
    <w:rsid w:val="00AC3F23"/>
    <w:rsid w:val="00AC4318"/>
    <w:rsid w:val="00AC4498"/>
    <w:rsid w:val="00AC4867"/>
    <w:rsid w:val="00AC4C53"/>
    <w:rsid w:val="00AC5243"/>
    <w:rsid w:val="00AC55C4"/>
    <w:rsid w:val="00AC6480"/>
    <w:rsid w:val="00AC678D"/>
    <w:rsid w:val="00AC6FDA"/>
    <w:rsid w:val="00AC7BC9"/>
    <w:rsid w:val="00AC7E54"/>
    <w:rsid w:val="00AD024B"/>
    <w:rsid w:val="00AD03CB"/>
    <w:rsid w:val="00AD1424"/>
    <w:rsid w:val="00AD1954"/>
    <w:rsid w:val="00AD1E95"/>
    <w:rsid w:val="00AD1FB8"/>
    <w:rsid w:val="00AD224C"/>
    <w:rsid w:val="00AD2B5E"/>
    <w:rsid w:val="00AD355A"/>
    <w:rsid w:val="00AD3936"/>
    <w:rsid w:val="00AD39DD"/>
    <w:rsid w:val="00AD3DF2"/>
    <w:rsid w:val="00AD42C5"/>
    <w:rsid w:val="00AD4CA8"/>
    <w:rsid w:val="00AD50AC"/>
    <w:rsid w:val="00AD670F"/>
    <w:rsid w:val="00AE0658"/>
    <w:rsid w:val="00AE10D1"/>
    <w:rsid w:val="00AE14A2"/>
    <w:rsid w:val="00AE1B90"/>
    <w:rsid w:val="00AE1BF3"/>
    <w:rsid w:val="00AE2643"/>
    <w:rsid w:val="00AE30DA"/>
    <w:rsid w:val="00AE360E"/>
    <w:rsid w:val="00AE362B"/>
    <w:rsid w:val="00AE45DE"/>
    <w:rsid w:val="00AE463B"/>
    <w:rsid w:val="00AE4B62"/>
    <w:rsid w:val="00AE4BF8"/>
    <w:rsid w:val="00AE4F0A"/>
    <w:rsid w:val="00AE4F45"/>
    <w:rsid w:val="00AE522B"/>
    <w:rsid w:val="00AE568D"/>
    <w:rsid w:val="00AE577C"/>
    <w:rsid w:val="00AE628B"/>
    <w:rsid w:val="00AE6305"/>
    <w:rsid w:val="00AE64D1"/>
    <w:rsid w:val="00AE6DD8"/>
    <w:rsid w:val="00AE6FE9"/>
    <w:rsid w:val="00AE73D7"/>
    <w:rsid w:val="00AE7470"/>
    <w:rsid w:val="00AE77B3"/>
    <w:rsid w:val="00AF099E"/>
    <w:rsid w:val="00AF0F7F"/>
    <w:rsid w:val="00AF114E"/>
    <w:rsid w:val="00AF1950"/>
    <w:rsid w:val="00AF2201"/>
    <w:rsid w:val="00AF3A3B"/>
    <w:rsid w:val="00AF42C9"/>
    <w:rsid w:val="00AF42FD"/>
    <w:rsid w:val="00AF46C7"/>
    <w:rsid w:val="00AF62B9"/>
    <w:rsid w:val="00AF6C44"/>
    <w:rsid w:val="00AF6CCE"/>
    <w:rsid w:val="00AF7C32"/>
    <w:rsid w:val="00AF7E5F"/>
    <w:rsid w:val="00AF7FB2"/>
    <w:rsid w:val="00B003D5"/>
    <w:rsid w:val="00B005FE"/>
    <w:rsid w:val="00B00D5E"/>
    <w:rsid w:val="00B014E3"/>
    <w:rsid w:val="00B01803"/>
    <w:rsid w:val="00B01BD9"/>
    <w:rsid w:val="00B01F73"/>
    <w:rsid w:val="00B0201C"/>
    <w:rsid w:val="00B023D9"/>
    <w:rsid w:val="00B02B01"/>
    <w:rsid w:val="00B02C08"/>
    <w:rsid w:val="00B02E3B"/>
    <w:rsid w:val="00B02F2B"/>
    <w:rsid w:val="00B03373"/>
    <w:rsid w:val="00B04098"/>
    <w:rsid w:val="00B042B8"/>
    <w:rsid w:val="00B04B02"/>
    <w:rsid w:val="00B0518F"/>
    <w:rsid w:val="00B0557F"/>
    <w:rsid w:val="00B059A0"/>
    <w:rsid w:val="00B05B82"/>
    <w:rsid w:val="00B05B89"/>
    <w:rsid w:val="00B0600B"/>
    <w:rsid w:val="00B06802"/>
    <w:rsid w:val="00B069A5"/>
    <w:rsid w:val="00B06A9B"/>
    <w:rsid w:val="00B06BFD"/>
    <w:rsid w:val="00B06CD0"/>
    <w:rsid w:val="00B07A68"/>
    <w:rsid w:val="00B10128"/>
    <w:rsid w:val="00B109F1"/>
    <w:rsid w:val="00B10C1A"/>
    <w:rsid w:val="00B134E5"/>
    <w:rsid w:val="00B13AB7"/>
    <w:rsid w:val="00B13DC7"/>
    <w:rsid w:val="00B14CCD"/>
    <w:rsid w:val="00B150AE"/>
    <w:rsid w:val="00B15C64"/>
    <w:rsid w:val="00B168EE"/>
    <w:rsid w:val="00B16CC1"/>
    <w:rsid w:val="00B176E2"/>
    <w:rsid w:val="00B17D4A"/>
    <w:rsid w:val="00B17F5C"/>
    <w:rsid w:val="00B20317"/>
    <w:rsid w:val="00B2095D"/>
    <w:rsid w:val="00B21018"/>
    <w:rsid w:val="00B21190"/>
    <w:rsid w:val="00B218D7"/>
    <w:rsid w:val="00B23647"/>
    <w:rsid w:val="00B23B82"/>
    <w:rsid w:val="00B23BED"/>
    <w:rsid w:val="00B23DE9"/>
    <w:rsid w:val="00B2427E"/>
    <w:rsid w:val="00B246FF"/>
    <w:rsid w:val="00B24739"/>
    <w:rsid w:val="00B2599D"/>
    <w:rsid w:val="00B25F42"/>
    <w:rsid w:val="00B25FCA"/>
    <w:rsid w:val="00B26270"/>
    <w:rsid w:val="00B2652A"/>
    <w:rsid w:val="00B2671C"/>
    <w:rsid w:val="00B26802"/>
    <w:rsid w:val="00B26933"/>
    <w:rsid w:val="00B27280"/>
    <w:rsid w:val="00B27930"/>
    <w:rsid w:val="00B3058D"/>
    <w:rsid w:val="00B307AA"/>
    <w:rsid w:val="00B308AE"/>
    <w:rsid w:val="00B31B6B"/>
    <w:rsid w:val="00B31CDB"/>
    <w:rsid w:val="00B32009"/>
    <w:rsid w:val="00B324AC"/>
    <w:rsid w:val="00B340B4"/>
    <w:rsid w:val="00B3492F"/>
    <w:rsid w:val="00B3494E"/>
    <w:rsid w:val="00B355FC"/>
    <w:rsid w:val="00B3560C"/>
    <w:rsid w:val="00B35849"/>
    <w:rsid w:val="00B36C61"/>
    <w:rsid w:val="00B36FC3"/>
    <w:rsid w:val="00B3746C"/>
    <w:rsid w:val="00B37B8F"/>
    <w:rsid w:val="00B40319"/>
    <w:rsid w:val="00B404C3"/>
    <w:rsid w:val="00B40579"/>
    <w:rsid w:val="00B4071E"/>
    <w:rsid w:val="00B41126"/>
    <w:rsid w:val="00B41388"/>
    <w:rsid w:val="00B42067"/>
    <w:rsid w:val="00B42724"/>
    <w:rsid w:val="00B427CD"/>
    <w:rsid w:val="00B43BFA"/>
    <w:rsid w:val="00B43C6A"/>
    <w:rsid w:val="00B44B88"/>
    <w:rsid w:val="00B44BD4"/>
    <w:rsid w:val="00B44EB8"/>
    <w:rsid w:val="00B454DA"/>
    <w:rsid w:val="00B456D1"/>
    <w:rsid w:val="00B45DCE"/>
    <w:rsid w:val="00B45F14"/>
    <w:rsid w:val="00B4688D"/>
    <w:rsid w:val="00B47939"/>
    <w:rsid w:val="00B47AB2"/>
    <w:rsid w:val="00B47D0F"/>
    <w:rsid w:val="00B50A99"/>
    <w:rsid w:val="00B50F1D"/>
    <w:rsid w:val="00B51110"/>
    <w:rsid w:val="00B51221"/>
    <w:rsid w:val="00B51ED6"/>
    <w:rsid w:val="00B52042"/>
    <w:rsid w:val="00B525F0"/>
    <w:rsid w:val="00B52EA1"/>
    <w:rsid w:val="00B530C8"/>
    <w:rsid w:val="00B53CC8"/>
    <w:rsid w:val="00B54015"/>
    <w:rsid w:val="00B549EF"/>
    <w:rsid w:val="00B54FF6"/>
    <w:rsid w:val="00B55665"/>
    <w:rsid w:val="00B55C64"/>
    <w:rsid w:val="00B575D8"/>
    <w:rsid w:val="00B606D5"/>
    <w:rsid w:val="00B60796"/>
    <w:rsid w:val="00B60A80"/>
    <w:rsid w:val="00B60C2B"/>
    <w:rsid w:val="00B60E65"/>
    <w:rsid w:val="00B60EFD"/>
    <w:rsid w:val="00B61DCF"/>
    <w:rsid w:val="00B61FD9"/>
    <w:rsid w:val="00B6265F"/>
    <w:rsid w:val="00B63124"/>
    <w:rsid w:val="00B6346C"/>
    <w:rsid w:val="00B644C7"/>
    <w:rsid w:val="00B653EC"/>
    <w:rsid w:val="00B65AF7"/>
    <w:rsid w:val="00B65DDE"/>
    <w:rsid w:val="00B666C1"/>
    <w:rsid w:val="00B66C4A"/>
    <w:rsid w:val="00B66D8A"/>
    <w:rsid w:val="00B6747D"/>
    <w:rsid w:val="00B6749A"/>
    <w:rsid w:val="00B67EBD"/>
    <w:rsid w:val="00B70B6C"/>
    <w:rsid w:val="00B71392"/>
    <w:rsid w:val="00B7149F"/>
    <w:rsid w:val="00B71AD6"/>
    <w:rsid w:val="00B71D66"/>
    <w:rsid w:val="00B73A48"/>
    <w:rsid w:val="00B740AE"/>
    <w:rsid w:val="00B746DC"/>
    <w:rsid w:val="00B7609A"/>
    <w:rsid w:val="00B761FB"/>
    <w:rsid w:val="00B7676E"/>
    <w:rsid w:val="00B77783"/>
    <w:rsid w:val="00B77A30"/>
    <w:rsid w:val="00B80422"/>
    <w:rsid w:val="00B80C8F"/>
    <w:rsid w:val="00B8105A"/>
    <w:rsid w:val="00B81331"/>
    <w:rsid w:val="00B813D9"/>
    <w:rsid w:val="00B81FAB"/>
    <w:rsid w:val="00B82B98"/>
    <w:rsid w:val="00B830F3"/>
    <w:rsid w:val="00B83A7E"/>
    <w:rsid w:val="00B84576"/>
    <w:rsid w:val="00B85658"/>
    <w:rsid w:val="00B856A8"/>
    <w:rsid w:val="00B865EF"/>
    <w:rsid w:val="00B86E82"/>
    <w:rsid w:val="00B86F68"/>
    <w:rsid w:val="00B872BA"/>
    <w:rsid w:val="00B874BF"/>
    <w:rsid w:val="00B87A82"/>
    <w:rsid w:val="00B87B1F"/>
    <w:rsid w:val="00B87C14"/>
    <w:rsid w:val="00B87CB5"/>
    <w:rsid w:val="00B87D40"/>
    <w:rsid w:val="00B902C7"/>
    <w:rsid w:val="00B91CB7"/>
    <w:rsid w:val="00B92881"/>
    <w:rsid w:val="00B92C0D"/>
    <w:rsid w:val="00B92DAA"/>
    <w:rsid w:val="00B92EF7"/>
    <w:rsid w:val="00B9353A"/>
    <w:rsid w:val="00B935E3"/>
    <w:rsid w:val="00B93843"/>
    <w:rsid w:val="00B93FD2"/>
    <w:rsid w:val="00B94AA6"/>
    <w:rsid w:val="00B95467"/>
    <w:rsid w:val="00B95960"/>
    <w:rsid w:val="00B96008"/>
    <w:rsid w:val="00B9601F"/>
    <w:rsid w:val="00B96388"/>
    <w:rsid w:val="00B9646A"/>
    <w:rsid w:val="00B964E1"/>
    <w:rsid w:val="00B97233"/>
    <w:rsid w:val="00B97650"/>
    <w:rsid w:val="00B978CB"/>
    <w:rsid w:val="00B978CC"/>
    <w:rsid w:val="00B97D3D"/>
    <w:rsid w:val="00B97EBD"/>
    <w:rsid w:val="00B97FBC"/>
    <w:rsid w:val="00BA065A"/>
    <w:rsid w:val="00BA0FB6"/>
    <w:rsid w:val="00BA0FBD"/>
    <w:rsid w:val="00BA2092"/>
    <w:rsid w:val="00BA2620"/>
    <w:rsid w:val="00BA3029"/>
    <w:rsid w:val="00BA3032"/>
    <w:rsid w:val="00BA35BC"/>
    <w:rsid w:val="00BA36B3"/>
    <w:rsid w:val="00BA3AFA"/>
    <w:rsid w:val="00BA463D"/>
    <w:rsid w:val="00BA4B39"/>
    <w:rsid w:val="00BA4CE8"/>
    <w:rsid w:val="00BA5831"/>
    <w:rsid w:val="00BA59CE"/>
    <w:rsid w:val="00BA5DB3"/>
    <w:rsid w:val="00BA5FC5"/>
    <w:rsid w:val="00BA66B1"/>
    <w:rsid w:val="00BA6E79"/>
    <w:rsid w:val="00BA754A"/>
    <w:rsid w:val="00BA7584"/>
    <w:rsid w:val="00BA7E76"/>
    <w:rsid w:val="00BA7FC0"/>
    <w:rsid w:val="00BB079F"/>
    <w:rsid w:val="00BB0906"/>
    <w:rsid w:val="00BB129A"/>
    <w:rsid w:val="00BB1503"/>
    <w:rsid w:val="00BB17FD"/>
    <w:rsid w:val="00BB248E"/>
    <w:rsid w:val="00BB2B2E"/>
    <w:rsid w:val="00BB3082"/>
    <w:rsid w:val="00BB3155"/>
    <w:rsid w:val="00BB33C3"/>
    <w:rsid w:val="00BB364B"/>
    <w:rsid w:val="00BB3A4B"/>
    <w:rsid w:val="00BB417B"/>
    <w:rsid w:val="00BB46C9"/>
    <w:rsid w:val="00BB4911"/>
    <w:rsid w:val="00BB4F98"/>
    <w:rsid w:val="00BB5021"/>
    <w:rsid w:val="00BB53B3"/>
    <w:rsid w:val="00BB5A33"/>
    <w:rsid w:val="00BB5D04"/>
    <w:rsid w:val="00BB5E10"/>
    <w:rsid w:val="00BB5E16"/>
    <w:rsid w:val="00BB5E3A"/>
    <w:rsid w:val="00BB689E"/>
    <w:rsid w:val="00BB73B7"/>
    <w:rsid w:val="00BB7D9D"/>
    <w:rsid w:val="00BC0820"/>
    <w:rsid w:val="00BC0A5F"/>
    <w:rsid w:val="00BC29B8"/>
    <w:rsid w:val="00BC2A5E"/>
    <w:rsid w:val="00BC3045"/>
    <w:rsid w:val="00BC3A1C"/>
    <w:rsid w:val="00BC3E29"/>
    <w:rsid w:val="00BC5879"/>
    <w:rsid w:val="00BC5C9D"/>
    <w:rsid w:val="00BC6144"/>
    <w:rsid w:val="00BC63C1"/>
    <w:rsid w:val="00BC679D"/>
    <w:rsid w:val="00BC6B92"/>
    <w:rsid w:val="00BC6EE6"/>
    <w:rsid w:val="00BC7387"/>
    <w:rsid w:val="00BD0FB5"/>
    <w:rsid w:val="00BD1169"/>
    <w:rsid w:val="00BD1987"/>
    <w:rsid w:val="00BD1AE3"/>
    <w:rsid w:val="00BD22C4"/>
    <w:rsid w:val="00BD2BC5"/>
    <w:rsid w:val="00BD2FF9"/>
    <w:rsid w:val="00BD330C"/>
    <w:rsid w:val="00BD36B1"/>
    <w:rsid w:val="00BD381B"/>
    <w:rsid w:val="00BD40C7"/>
    <w:rsid w:val="00BD4AC9"/>
    <w:rsid w:val="00BD4D5F"/>
    <w:rsid w:val="00BD602C"/>
    <w:rsid w:val="00BD630E"/>
    <w:rsid w:val="00BD6F85"/>
    <w:rsid w:val="00BD743B"/>
    <w:rsid w:val="00BD7489"/>
    <w:rsid w:val="00BD7B8B"/>
    <w:rsid w:val="00BD7F93"/>
    <w:rsid w:val="00BE17AB"/>
    <w:rsid w:val="00BE1A2F"/>
    <w:rsid w:val="00BE1B47"/>
    <w:rsid w:val="00BE20CB"/>
    <w:rsid w:val="00BE22DE"/>
    <w:rsid w:val="00BE2542"/>
    <w:rsid w:val="00BE2CA8"/>
    <w:rsid w:val="00BE36CB"/>
    <w:rsid w:val="00BE3722"/>
    <w:rsid w:val="00BE3EFA"/>
    <w:rsid w:val="00BE3F29"/>
    <w:rsid w:val="00BE4CEA"/>
    <w:rsid w:val="00BE51D6"/>
    <w:rsid w:val="00BE69C8"/>
    <w:rsid w:val="00BF009F"/>
    <w:rsid w:val="00BF0EE3"/>
    <w:rsid w:val="00BF131C"/>
    <w:rsid w:val="00BF1444"/>
    <w:rsid w:val="00BF1475"/>
    <w:rsid w:val="00BF19D0"/>
    <w:rsid w:val="00BF1C07"/>
    <w:rsid w:val="00BF1FBE"/>
    <w:rsid w:val="00BF24FE"/>
    <w:rsid w:val="00BF35C0"/>
    <w:rsid w:val="00BF3C3A"/>
    <w:rsid w:val="00BF3F63"/>
    <w:rsid w:val="00BF4307"/>
    <w:rsid w:val="00BF48D3"/>
    <w:rsid w:val="00BF4B19"/>
    <w:rsid w:val="00BF566D"/>
    <w:rsid w:val="00BF5EC7"/>
    <w:rsid w:val="00BF72A7"/>
    <w:rsid w:val="00C003D9"/>
    <w:rsid w:val="00C005D1"/>
    <w:rsid w:val="00C00BA4"/>
    <w:rsid w:val="00C00EBD"/>
    <w:rsid w:val="00C00FD6"/>
    <w:rsid w:val="00C012D9"/>
    <w:rsid w:val="00C0248D"/>
    <w:rsid w:val="00C0300D"/>
    <w:rsid w:val="00C0334F"/>
    <w:rsid w:val="00C035ED"/>
    <w:rsid w:val="00C03652"/>
    <w:rsid w:val="00C03D80"/>
    <w:rsid w:val="00C047B9"/>
    <w:rsid w:val="00C04A00"/>
    <w:rsid w:val="00C04E11"/>
    <w:rsid w:val="00C0520C"/>
    <w:rsid w:val="00C05D55"/>
    <w:rsid w:val="00C05DB3"/>
    <w:rsid w:val="00C06B4A"/>
    <w:rsid w:val="00C06BAE"/>
    <w:rsid w:val="00C077AF"/>
    <w:rsid w:val="00C07823"/>
    <w:rsid w:val="00C07885"/>
    <w:rsid w:val="00C078A9"/>
    <w:rsid w:val="00C079C3"/>
    <w:rsid w:val="00C07EA1"/>
    <w:rsid w:val="00C07EFE"/>
    <w:rsid w:val="00C07F4E"/>
    <w:rsid w:val="00C07FB5"/>
    <w:rsid w:val="00C101D8"/>
    <w:rsid w:val="00C10DED"/>
    <w:rsid w:val="00C1111E"/>
    <w:rsid w:val="00C11951"/>
    <w:rsid w:val="00C1224D"/>
    <w:rsid w:val="00C12DCA"/>
    <w:rsid w:val="00C1328A"/>
    <w:rsid w:val="00C13ED0"/>
    <w:rsid w:val="00C14DC6"/>
    <w:rsid w:val="00C15815"/>
    <w:rsid w:val="00C158A1"/>
    <w:rsid w:val="00C15AD3"/>
    <w:rsid w:val="00C15B14"/>
    <w:rsid w:val="00C16538"/>
    <w:rsid w:val="00C1692F"/>
    <w:rsid w:val="00C20989"/>
    <w:rsid w:val="00C2132B"/>
    <w:rsid w:val="00C21556"/>
    <w:rsid w:val="00C21A90"/>
    <w:rsid w:val="00C221AF"/>
    <w:rsid w:val="00C22F52"/>
    <w:rsid w:val="00C23935"/>
    <w:rsid w:val="00C24064"/>
    <w:rsid w:val="00C24F1E"/>
    <w:rsid w:val="00C25AE6"/>
    <w:rsid w:val="00C25BEF"/>
    <w:rsid w:val="00C25D35"/>
    <w:rsid w:val="00C26100"/>
    <w:rsid w:val="00C264F6"/>
    <w:rsid w:val="00C26BCB"/>
    <w:rsid w:val="00C26D27"/>
    <w:rsid w:val="00C26F2A"/>
    <w:rsid w:val="00C30E0C"/>
    <w:rsid w:val="00C30F97"/>
    <w:rsid w:val="00C31628"/>
    <w:rsid w:val="00C31866"/>
    <w:rsid w:val="00C31C45"/>
    <w:rsid w:val="00C31EC0"/>
    <w:rsid w:val="00C32250"/>
    <w:rsid w:val="00C32471"/>
    <w:rsid w:val="00C332CB"/>
    <w:rsid w:val="00C33564"/>
    <w:rsid w:val="00C33698"/>
    <w:rsid w:val="00C3377C"/>
    <w:rsid w:val="00C33F9D"/>
    <w:rsid w:val="00C340C5"/>
    <w:rsid w:val="00C3471D"/>
    <w:rsid w:val="00C347F6"/>
    <w:rsid w:val="00C34A43"/>
    <w:rsid w:val="00C364C3"/>
    <w:rsid w:val="00C364F4"/>
    <w:rsid w:val="00C3655D"/>
    <w:rsid w:val="00C36C95"/>
    <w:rsid w:val="00C36DBE"/>
    <w:rsid w:val="00C408C6"/>
    <w:rsid w:val="00C411CC"/>
    <w:rsid w:val="00C4198E"/>
    <w:rsid w:val="00C41E69"/>
    <w:rsid w:val="00C42DF0"/>
    <w:rsid w:val="00C43570"/>
    <w:rsid w:val="00C436B9"/>
    <w:rsid w:val="00C43882"/>
    <w:rsid w:val="00C44237"/>
    <w:rsid w:val="00C44B21"/>
    <w:rsid w:val="00C4508A"/>
    <w:rsid w:val="00C45625"/>
    <w:rsid w:val="00C459C6"/>
    <w:rsid w:val="00C46213"/>
    <w:rsid w:val="00C476B6"/>
    <w:rsid w:val="00C47DA9"/>
    <w:rsid w:val="00C47EEF"/>
    <w:rsid w:val="00C50091"/>
    <w:rsid w:val="00C50812"/>
    <w:rsid w:val="00C517B3"/>
    <w:rsid w:val="00C525DA"/>
    <w:rsid w:val="00C52AD1"/>
    <w:rsid w:val="00C532C0"/>
    <w:rsid w:val="00C53897"/>
    <w:rsid w:val="00C53B4D"/>
    <w:rsid w:val="00C53C34"/>
    <w:rsid w:val="00C5426C"/>
    <w:rsid w:val="00C5455E"/>
    <w:rsid w:val="00C54BB8"/>
    <w:rsid w:val="00C54F8E"/>
    <w:rsid w:val="00C55E6C"/>
    <w:rsid w:val="00C57239"/>
    <w:rsid w:val="00C579C8"/>
    <w:rsid w:val="00C57A91"/>
    <w:rsid w:val="00C57CC9"/>
    <w:rsid w:val="00C60413"/>
    <w:rsid w:val="00C606DF"/>
    <w:rsid w:val="00C60CCC"/>
    <w:rsid w:val="00C60CEB"/>
    <w:rsid w:val="00C611B7"/>
    <w:rsid w:val="00C61258"/>
    <w:rsid w:val="00C618CE"/>
    <w:rsid w:val="00C61A91"/>
    <w:rsid w:val="00C61EF2"/>
    <w:rsid w:val="00C6230B"/>
    <w:rsid w:val="00C623B0"/>
    <w:rsid w:val="00C624E0"/>
    <w:rsid w:val="00C62557"/>
    <w:rsid w:val="00C62F83"/>
    <w:rsid w:val="00C63D71"/>
    <w:rsid w:val="00C63D86"/>
    <w:rsid w:val="00C64A28"/>
    <w:rsid w:val="00C64CE4"/>
    <w:rsid w:val="00C64CEC"/>
    <w:rsid w:val="00C64DC8"/>
    <w:rsid w:val="00C6516A"/>
    <w:rsid w:val="00C65518"/>
    <w:rsid w:val="00C658FA"/>
    <w:rsid w:val="00C65DD9"/>
    <w:rsid w:val="00C66CEB"/>
    <w:rsid w:val="00C67802"/>
    <w:rsid w:val="00C67D13"/>
    <w:rsid w:val="00C70C9D"/>
    <w:rsid w:val="00C712E2"/>
    <w:rsid w:val="00C713CB"/>
    <w:rsid w:val="00C713F2"/>
    <w:rsid w:val="00C7158C"/>
    <w:rsid w:val="00C7194C"/>
    <w:rsid w:val="00C71CDF"/>
    <w:rsid w:val="00C7286B"/>
    <w:rsid w:val="00C73DB0"/>
    <w:rsid w:val="00C742A4"/>
    <w:rsid w:val="00C75A86"/>
    <w:rsid w:val="00C76623"/>
    <w:rsid w:val="00C769D7"/>
    <w:rsid w:val="00C77297"/>
    <w:rsid w:val="00C80181"/>
    <w:rsid w:val="00C80198"/>
    <w:rsid w:val="00C80E4B"/>
    <w:rsid w:val="00C81214"/>
    <w:rsid w:val="00C817F2"/>
    <w:rsid w:val="00C81E8F"/>
    <w:rsid w:val="00C82323"/>
    <w:rsid w:val="00C82B4F"/>
    <w:rsid w:val="00C83161"/>
    <w:rsid w:val="00C83181"/>
    <w:rsid w:val="00C83C6D"/>
    <w:rsid w:val="00C83EC9"/>
    <w:rsid w:val="00C848B7"/>
    <w:rsid w:val="00C85219"/>
    <w:rsid w:val="00C85EF5"/>
    <w:rsid w:val="00C86337"/>
    <w:rsid w:val="00C864F0"/>
    <w:rsid w:val="00C875A7"/>
    <w:rsid w:val="00C90289"/>
    <w:rsid w:val="00C9034E"/>
    <w:rsid w:val="00C908AD"/>
    <w:rsid w:val="00C909C0"/>
    <w:rsid w:val="00C911DB"/>
    <w:rsid w:val="00C91E1C"/>
    <w:rsid w:val="00C9291C"/>
    <w:rsid w:val="00C92A3C"/>
    <w:rsid w:val="00C92E37"/>
    <w:rsid w:val="00C92F50"/>
    <w:rsid w:val="00C93AF8"/>
    <w:rsid w:val="00C94138"/>
    <w:rsid w:val="00C9427E"/>
    <w:rsid w:val="00C9491F"/>
    <w:rsid w:val="00C95E14"/>
    <w:rsid w:val="00C972ED"/>
    <w:rsid w:val="00C97CCF"/>
    <w:rsid w:val="00CA05B1"/>
    <w:rsid w:val="00CA1536"/>
    <w:rsid w:val="00CA1837"/>
    <w:rsid w:val="00CA2879"/>
    <w:rsid w:val="00CA2B3B"/>
    <w:rsid w:val="00CA3144"/>
    <w:rsid w:val="00CA3599"/>
    <w:rsid w:val="00CA39BC"/>
    <w:rsid w:val="00CA3CD7"/>
    <w:rsid w:val="00CA651E"/>
    <w:rsid w:val="00CA6814"/>
    <w:rsid w:val="00CA76B0"/>
    <w:rsid w:val="00CA7986"/>
    <w:rsid w:val="00CA7E88"/>
    <w:rsid w:val="00CB037A"/>
    <w:rsid w:val="00CB04F4"/>
    <w:rsid w:val="00CB1322"/>
    <w:rsid w:val="00CB30A0"/>
    <w:rsid w:val="00CB39F6"/>
    <w:rsid w:val="00CB4282"/>
    <w:rsid w:val="00CB44EB"/>
    <w:rsid w:val="00CB4C96"/>
    <w:rsid w:val="00CB50D3"/>
    <w:rsid w:val="00CB542C"/>
    <w:rsid w:val="00CB57DC"/>
    <w:rsid w:val="00CB597D"/>
    <w:rsid w:val="00CB5B02"/>
    <w:rsid w:val="00CB6426"/>
    <w:rsid w:val="00CB65FF"/>
    <w:rsid w:val="00CB6D94"/>
    <w:rsid w:val="00CB6F10"/>
    <w:rsid w:val="00CB7B38"/>
    <w:rsid w:val="00CB7C06"/>
    <w:rsid w:val="00CC0337"/>
    <w:rsid w:val="00CC08C2"/>
    <w:rsid w:val="00CC0CA2"/>
    <w:rsid w:val="00CC1038"/>
    <w:rsid w:val="00CC13F9"/>
    <w:rsid w:val="00CC1447"/>
    <w:rsid w:val="00CC148D"/>
    <w:rsid w:val="00CC2362"/>
    <w:rsid w:val="00CC2B05"/>
    <w:rsid w:val="00CC30A3"/>
    <w:rsid w:val="00CC43A4"/>
    <w:rsid w:val="00CC4549"/>
    <w:rsid w:val="00CC4727"/>
    <w:rsid w:val="00CC4844"/>
    <w:rsid w:val="00CC49B0"/>
    <w:rsid w:val="00CC4ADF"/>
    <w:rsid w:val="00CC5080"/>
    <w:rsid w:val="00CC52C2"/>
    <w:rsid w:val="00CC6A68"/>
    <w:rsid w:val="00CC736C"/>
    <w:rsid w:val="00CC791D"/>
    <w:rsid w:val="00CD0D37"/>
    <w:rsid w:val="00CD1C4A"/>
    <w:rsid w:val="00CD1CFD"/>
    <w:rsid w:val="00CD21F9"/>
    <w:rsid w:val="00CD2AA0"/>
    <w:rsid w:val="00CD2D57"/>
    <w:rsid w:val="00CD2E30"/>
    <w:rsid w:val="00CD31EF"/>
    <w:rsid w:val="00CD35E2"/>
    <w:rsid w:val="00CD488F"/>
    <w:rsid w:val="00CD4E83"/>
    <w:rsid w:val="00CD51CD"/>
    <w:rsid w:val="00CD560B"/>
    <w:rsid w:val="00CD5B6C"/>
    <w:rsid w:val="00CD5BE5"/>
    <w:rsid w:val="00CD5D5B"/>
    <w:rsid w:val="00CD5F9E"/>
    <w:rsid w:val="00CD603C"/>
    <w:rsid w:val="00CD631B"/>
    <w:rsid w:val="00CD652F"/>
    <w:rsid w:val="00CD773D"/>
    <w:rsid w:val="00CD7748"/>
    <w:rsid w:val="00CE097A"/>
    <w:rsid w:val="00CE0E1D"/>
    <w:rsid w:val="00CE18E8"/>
    <w:rsid w:val="00CE1E56"/>
    <w:rsid w:val="00CE2128"/>
    <w:rsid w:val="00CE249B"/>
    <w:rsid w:val="00CE294D"/>
    <w:rsid w:val="00CE2A9A"/>
    <w:rsid w:val="00CE2C8D"/>
    <w:rsid w:val="00CE2DA8"/>
    <w:rsid w:val="00CE34D9"/>
    <w:rsid w:val="00CE36C7"/>
    <w:rsid w:val="00CE44FD"/>
    <w:rsid w:val="00CE5D8A"/>
    <w:rsid w:val="00CE5FB5"/>
    <w:rsid w:val="00CE6A26"/>
    <w:rsid w:val="00CE7199"/>
    <w:rsid w:val="00CE7516"/>
    <w:rsid w:val="00CE76FF"/>
    <w:rsid w:val="00CF103E"/>
    <w:rsid w:val="00CF1444"/>
    <w:rsid w:val="00CF22DD"/>
    <w:rsid w:val="00CF24B7"/>
    <w:rsid w:val="00CF2715"/>
    <w:rsid w:val="00CF2BAE"/>
    <w:rsid w:val="00CF443F"/>
    <w:rsid w:val="00CF4AB7"/>
    <w:rsid w:val="00CF4E25"/>
    <w:rsid w:val="00CF4F6A"/>
    <w:rsid w:val="00CF52F2"/>
    <w:rsid w:val="00CF576D"/>
    <w:rsid w:val="00CF5840"/>
    <w:rsid w:val="00CF66B7"/>
    <w:rsid w:val="00CF66BE"/>
    <w:rsid w:val="00CF6CC5"/>
    <w:rsid w:val="00CF7B4D"/>
    <w:rsid w:val="00D003CD"/>
    <w:rsid w:val="00D00CDE"/>
    <w:rsid w:val="00D00D08"/>
    <w:rsid w:val="00D0128B"/>
    <w:rsid w:val="00D014B7"/>
    <w:rsid w:val="00D01811"/>
    <w:rsid w:val="00D01C62"/>
    <w:rsid w:val="00D021BE"/>
    <w:rsid w:val="00D0238E"/>
    <w:rsid w:val="00D02676"/>
    <w:rsid w:val="00D0315B"/>
    <w:rsid w:val="00D03572"/>
    <w:rsid w:val="00D039E2"/>
    <w:rsid w:val="00D03C8D"/>
    <w:rsid w:val="00D04458"/>
    <w:rsid w:val="00D04711"/>
    <w:rsid w:val="00D04F4B"/>
    <w:rsid w:val="00D05915"/>
    <w:rsid w:val="00D061B5"/>
    <w:rsid w:val="00D06297"/>
    <w:rsid w:val="00D0633E"/>
    <w:rsid w:val="00D06704"/>
    <w:rsid w:val="00D06C81"/>
    <w:rsid w:val="00D073D3"/>
    <w:rsid w:val="00D07BBB"/>
    <w:rsid w:val="00D07C37"/>
    <w:rsid w:val="00D07EAA"/>
    <w:rsid w:val="00D07F4B"/>
    <w:rsid w:val="00D10194"/>
    <w:rsid w:val="00D10751"/>
    <w:rsid w:val="00D116BA"/>
    <w:rsid w:val="00D119DC"/>
    <w:rsid w:val="00D1235D"/>
    <w:rsid w:val="00D131AB"/>
    <w:rsid w:val="00D134EA"/>
    <w:rsid w:val="00D139D0"/>
    <w:rsid w:val="00D1414C"/>
    <w:rsid w:val="00D14648"/>
    <w:rsid w:val="00D14693"/>
    <w:rsid w:val="00D14F4C"/>
    <w:rsid w:val="00D1693C"/>
    <w:rsid w:val="00D17611"/>
    <w:rsid w:val="00D17E47"/>
    <w:rsid w:val="00D17E81"/>
    <w:rsid w:val="00D20CEB"/>
    <w:rsid w:val="00D20FF9"/>
    <w:rsid w:val="00D21709"/>
    <w:rsid w:val="00D21BC6"/>
    <w:rsid w:val="00D22198"/>
    <w:rsid w:val="00D227F9"/>
    <w:rsid w:val="00D2389D"/>
    <w:rsid w:val="00D23DAD"/>
    <w:rsid w:val="00D24886"/>
    <w:rsid w:val="00D24ECD"/>
    <w:rsid w:val="00D24F20"/>
    <w:rsid w:val="00D25733"/>
    <w:rsid w:val="00D2589A"/>
    <w:rsid w:val="00D26B32"/>
    <w:rsid w:val="00D26B96"/>
    <w:rsid w:val="00D270BD"/>
    <w:rsid w:val="00D2746E"/>
    <w:rsid w:val="00D274D9"/>
    <w:rsid w:val="00D276AF"/>
    <w:rsid w:val="00D278D3"/>
    <w:rsid w:val="00D27DD7"/>
    <w:rsid w:val="00D27F68"/>
    <w:rsid w:val="00D309C5"/>
    <w:rsid w:val="00D31192"/>
    <w:rsid w:val="00D318BF"/>
    <w:rsid w:val="00D321CB"/>
    <w:rsid w:val="00D3242D"/>
    <w:rsid w:val="00D32A0D"/>
    <w:rsid w:val="00D32CAA"/>
    <w:rsid w:val="00D33279"/>
    <w:rsid w:val="00D33465"/>
    <w:rsid w:val="00D3346C"/>
    <w:rsid w:val="00D334AD"/>
    <w:rsid w:val="00D356F4"/>
    <w:rsid w:val="00D35A04"/>
    <w:rsid w:val="00D35D8E"/>
    <w:rsid w:val="00D36037"/>
    <w:rsid w:val="00D36B4B"/>
    <w:rsid w:val="00D36BE9"/>
    <w:rsid w:val="00D36C9C"/>
    <w:rsid w:val="00D36EB1"/>
    <w:rsid w:val="00D36FA8"/>
    <w:rsid w:val="00D37F7B"/>
    <w:rsid w:val="00D40283"/>
    <w:rsid w:val="00D40C80"/>
    <w:rsid w:val="00D41380"/>
    <w:rsid w:val="00D416CB"/>
    <w:rsid w:val="00D41CAF"/>
    <w:rsid w:val="00D42914"/>
    <w:rsid w:val="00D42B54"/>
    <w:rsid w:val="00D43865"/>
    <w:rsid w:val="00D43CDA"/>
    <w:rsid w:val="00D43E6A"/>
    <w:rsid w:val="00D43F9C"/>
    <w:rsid w:val="00D444DF"/>
    <w:rsid w:val="00D4453B"/>
    <w:rsid w:val="00D44B2E"/>
    <w:rsid w:val="00D45415"/>
    <w:rsid w:val="00D45673"/>
    <w:rsid w:val="00D45DAD"/>
    <w:rsid w:val="00D4635B"/>
    <w:rsid w:val="00D4642A"/>
    <w:rsid w:val="00D4696F"/>
    <w:rsid w:val="00D46F93"/>
    <w:rsid w:val="00D4779F"/>
    <w:rsid w:val="00D50224"/>
    <w:rsid w:val="00D51140"/>
    <w:rsid w:val="00D5122D"/>
    <w:rsid w:val="00D5160F"/>
    <w:rsid w:val="00D52755"/>
    <w:rsid w:val="00D52884"/>
    <w:rsid w:val="00D53162"/>
    <w:rsid w:val="00D53357"/>
    <w:rsid w:val="00D53456"/>
    <w:rsid w:val="00D538C2"/>
    <w:rsid w:val="00D53A9A"/>
    <w:rsid w:val="00D541B7"/>
    <w:rsid w:val="00D54779"/>
    <w:rsid w:val="00D555AA"/>
    <w:rsid w:val="00D555D6"/>
    <w:rsid w:val="00D55B30"/>
    <w:rsid w:val="00D565ED"/>
    <w:rsid w:val="00D56E2D"/>
    <w:rsid w:val="00D56F30"/>
    <w:rsid w:val="00D57BA2"/>
    <w:rsid w:val="00D609DA"/>
    <w:rsid w:val="00D60CA1"/>
    <w:rsid w:val="00D60DFA"/>
    <w:rsid w:val="00D61054"/>
    <w:rsid w:val="00D614BD"/>
    <w:rsid w:val="00D61530"/>
    <w:rsid w:val="00D6169C"/>
    <w:rsid w:val="00D622B0"/>
    <w:rsid w:val="00D62666"/>
    <w:rsid w:val="00D6340A"/>
    <w:rsid w:val="00D63627"/>
    <w:rsid w:val="00D63D2D"/>
    <w:rsid w:val="00D63EDF"/>
    <w:rsid w:val="00D63FD4"/>
    <w:rsid w:val="00D6477B"/>
    <w:rsid w:val="00D649AA"/>
    <w:rsid w:val="00D654F5"/>
    <w:rsid w:val="00D654FB"/>
    <w:rsid w:val="00D6636D"/>
    <w:rsid w:val="00D67834"/>
    <w:rsid w:val="00D67873"/>
    <w:rsid w:val="00D6794B"/>
    <w:rsid w:val="00D67B7B"/>
    <w:rsid w:val="00D70667"/>
    <w:rsid w:val="00D70938"/>
    <w:rsid w:val="00D71501"/>
    <w:rsid w:val="00D71C2F"/>
    <w:rsid w:val="00D72420"/>
    <w:rsid w:val="00D74E31"/>
    <w:rsid w:val="00D74EF7"/>
    <w:rsid w:val="00D7505F"/>
    <w:rsid w:val="00D756BA"/>
    <w:rsid w:val="00D75BDA"/>
    <w:rsid w:val="00D7640B"/>
    <w:rsid w:val="00D7662F"/>
    <w:rsid w:val="00D76E4C"/>
    <w:rsid w:val="00D7715A"/>
    <w:rsid w:val="00D77C10"/>
    <w:rsid w:val="00D80251"/>
    <w:rsid w:val="00D80939"/>
    <w:rsid w:val="00D8137D"/>
    <w:rsid w:val="00D81ED9"/>
    <w:rsid w:val="00D822C6"/>
    <w:rsid w:val="00D823F8"/>
    <w:rsid w:val="00D82B51"/>
    <w:rsid w:val="00D82E70"/>
    <w:rsid w:val="00D82F3A"/>
    <w:rsid w:val="00D859A2"/>
    <w:rsid w:val="00D859A7"/>
    <w:rsid w:val="00D87439"/>
    <w:rsid w:val="00D900C2"/>
    <w:rsid w:val="00D9081B"/>
    <w:rsid w:val="00D90DAA"/>
    <w:rsid w:val="00D91483"/>
    <w:rsid w:val="00D915B8"/>
    <w:rsid w:val="00D91748"/>
    <w:rsid w:val="00D91BC6"/>
    <w:rsid w:val="00D91EDE"/>
    <w:rsid w:val="00D92F97"/>
    <w:rsid w:val="00D92FFC"/>
    <w:rsid w:val="00D93192"/>
    <w:rsid w:val="00D93C2C"/>
    <w:rsid w:val="00D94110"/>
    <w:rsid w:val="00D946CE"/>
    <w:rsid w:val="00D9476F"/>
    <w:rsid w:val="00D948F6"/>
    <w:rsid w:val="00D94D4F"/>
    <w:rsid w:val="00D95576"/>
    <w:rsid w:val="00D9605B"/>
    <w:rsid w:val="00D96176"/>
    <w:rsid w:val="00D96236"/>
    <w:rsid w:val="00D9688E"/>
    <w:rsid w:val="00D97209"/>
    <w:rsid w:val="00D97916"/>
    <w:rsid w:val="00DA0042"/>
    <w:rsid w:val="00DA00B0"/>
    <w:rsid w:val="00DA0128"/>
    <w:rsid w:val="00DA03CF"/>
    <w:rsid w:val="00DA0AFA"/>
    <w:rsid w:val="00DA1034"/>
    <w:rsid w:val="00DA1240"/>
    <w:rsid w:val="00DA1411"/>
    <w:rsid w:val="00DA1FD2"/>
    <w:rsid w:val="00DA254B"/>
    <w:rsid w:val="00DA2A0A"/>
    <w:rsid w:val="00DA2D85"/>
    <w:rsid w:val="00DA2EC4"/>
    <w:rsid w:val="00DA371A"/>
    <w:rsid w:val="00DA37F0"/>
    <w:rsid w:val="00DA38CA"/>
    <w:rsid w:val="00DA3B31"/>
    <w:rsid w:val="00DA3D41"/>
    <w:rsid w:val="00DA3F23"/>
    <w:rsid w:val="00DA454F"/>
    <w:rsid w:val="00DA4BE4"/>
    <w:rsid w:val="00DA4D51"/>
    <w:rsid w:val="00DA525E"/>
    <w:rsid w:val="00DA540D"/>
    <w:rsid w:val="00DA5DA3"/>
    <w:rsid w:val="00DA63C5"/>
    <w:rsid w:val="00DA6EDC"/>
    <w:rsid w:val="00DA6F39"/>
    <w:rsid w:val="00DA7A85"/>
    <w:rsid w:val="00DB0404"/>
    <w:rsid w:val="00DB0B1D"/>
    <w:rsid w:val="00DB0D7C"/>
    <w:rsid w:val="00DB0E83"/>
    <w:rsid w:val="00DB11F1"/>
    <w:rsid w:val="00DB1326"/>
    <w:rsid w:val="00DB1666"/>
    <w:rsid w:val="00DB2425"/>
    <w:rsid w:val="00DB27DD"/>
    <w:rsid w:val="00DB283C"/>
    <w:rsid w:val="00DB2ED4"/>
    <w:rsid w:val="00DB3007"/>
    <w:rsid w:val="00DB330F"/>
    <w:rsid w:val="00DB3646"/>
    <w:rsid w:val="00DB37FF"/>
    <w:rsid w:val="00DB3B53"/>
    <w:rsid w:val="00DB3E90"/>
    <w:rsid w:val="00DB4359"/>
    <w:rsid w:val="00DB4CB1"/>
    <w:rsid w:val="00DB4CCF"/>
    <w:rsid w:val="00DB5C49"/>
    <w:rsid w:val="00DB5FFB"/>
    <w:rsid w:val="00DB634E"/>
    <w:rsid w:val="00DB672F"/>
    <w:rsid w:val="00DB6A62"/>
    <w:rsid w:val="00DB6EF4"/>
    <w:rsid w:val="00DB732E"/>
    <w:rsid w:val="00DB73AD"/>
    <w:rsid w:val="00DB73BF"/>
    <w:rsid w:val="00DB7B5D"/>
    <w:rsid w:val="00DC0492"/>
    <w:rsid w:val="00DC0651"/>
    <w:rsid w:val="00DC1B70"/>
    <w:rsid w:val="00DC2092"/>
    <w:rsid w:val="00DC22F2"/>
    <w:rsid w:val="00DC254F"/>
    <w:rsid w:val="00DC262A"/>
    <w:rsid w:val="00DC39F8"/>
    <w:rsid w:val="00DC3CD6"/>
    <w:rsid w:val="00DC3D65"/>
    <w:rsid w:val="00DC40DC"/>
    <w:rsid w:val="00DC5497"/>
    <w:rsid w:val="00DC5DB2"/>
    <w:rsid w:val="00DC6794"/>
    <w:rsid w:val="00DC6B3B"/>
    <w:rsid w:val="00DC7367"/>
    <w:rsid w:val="00DC7DF4"/>
    <w:rsid w:val="00DC7E8F"/>
    <w:rsid w:val="00DD0229"/>
    <w:rsid w:val="00DD0307"/>
    <w:rsid w:val="00DD0D72"/>
    <w:rsid w:val="00DD1DC3"/>
    <w:rsid w:val="00DD1FDF"/>
    <w:rsid w:val="00DD2332"/>
    <w:rsid w:val="00DD24D2"/>
    <w:rsid w:val="00DD2525"/>
    <w:rsid w:val="00DD2672"/>
    <w:rsid w:val="00DD2860"/>
    <w:rsid w:val="00DD38BA"/>
    <w:rsid w:val="00DD3992"/>
    <w:rsid w:val="00DD3E36"/>
    <w:rsid w:val="00DD3F81"/>
    <w:rsid w:val="00DD3FB8"/>
    <w:rsid w:val="00DD490D"/>
    <w:rsid w:val="00DD4E3E"/>
    <w:rsid w:val="00DD5C06"/>
    <w:rsid w:val="00DD5D8E"/>
    <w:rsid w:val="00DD60BE"/>
    <w:rsid w:val="00DD6141"/>
    <w:rsid w:val="00DD64DB"/>
    <w:rsid w:val="00DD6C11"/>
    <w:rsid w:val="00DD7710"/>
    <w:rsid w:val="00DD7C54"/>
    <w:rsid w:val="00DE03D2"/>
    <w:rsid w:val="00DE04AF"/>
    <w:rsid w:val="00DE0B85"/>
    <w:rsid w:val="00DE107A"/>
    <w:rsid w:val="00DE1275"/>
    <w:rsid w:val="00DE1417"/>
    <w:rsid w:val="00DE17B5"/>
    <w:rsid w:val="00DE1BB0"/>
    <w:rsid w:val="00DE1C64"/>
    <w:rsid w:val="00DE2213"/>
    <w:rsid w:val="00DE2409"/>
    <w:rsid w:val="00DE2685"/>
    <w:rsid w:val="00DE2800"/>
    <w:rsid w:val="00DE3063"/>
    <w:rsid w:val="00DE3850"/>
    <w:rsid w:val="00DE44BE"/>
    <w:rsid w:val="00DE56C0"/>
    <w:rsid w:val="00DE64F2"/>
    <w:rsid w:val="00DE6582"/>
    <w:rsid w:val="00DE6759"/>
    <w:rsid w:val="00DE6C9F"/>
    <w:rsid w:val="00DE72C5"/>
    <w:rsid w:val="00DE7918"/>
    <w:rsid w:val="00DE7DDC"/>
    <w:rsid w:val="00DE7F92"/>
    <w:rsid w:val="00DF0753"/>
    <w:rsid w:val="00DF07C3"/>
    <w:rsid w:val="00DF07E2"/>
    <w:rsid w:val="00DF0BF8"/>
    <w:rsid w:val="00DF101F"/>
    <w:rsid w:val="00DF1128"/>
    <w:rsid w:val="00DF22BF"/>
    <w:rsid w:val="00DF2648"/>
    <w:rsid w:val="00DF3482"/>
    <w:rsid w:val="00DF4D4E"/>
    <w:rsid w:val="00DF506D"/>
    <w:rsid w:val="00DF5B95"/>
    <w:rsid w:val="00DF68B9"/>
    <w:rsid w:val="00DF6A25"/>
    <w:rsid w:val="00DF7178"/>
    <w:rsid w:val="00DF74A2"/>
    <w:rsid w:val="00DF7E44"/>
    <w:rsid w:val="00E0022A"/>
    <w:rsid w:val="00E015D6"/>
    <w:rsid w:val="00E01AC7"/>
    <w:rsid w:val="00E021D3"/>
    <w:rsid w:val="00E022A9"/>
    <w:rsid w:val="00E022AA"/>
    <w:rsid w:val="00E02F1F"/>
    <w:rsid w:val="00E0356E"/>
    <w:rsid w:val="00E03972"/>
    <w:rsid w:val="00E03FA8"/>
    <w:rsid w:val="00E06E38"/>
    <w:rsid w:val="00E075DC"/>
    <w:rsid w:val="00E076BF"/>
    <w:rsid w:val="00E1055A"/>
    <w:rsid w:val="00E10BEB"/>
    <w:rsid w:val="00E1172F"/>
    <w:rsid w:val="00E1175F"/>
    <w:rsid w:val="00E117BF"/>
    <w:rsid w:val="00E118CF"/>
    <w:rsid w:val="00E11D89"/>
    <w:rsid w:val="00E11EB4"/>
    <w:rsid w:val="00E12307"/>
    <w:rsid w:val="00E1252B"/>
    <w:rsid w:val="00E12C20"/>
    <w:rsid w:val="00E13B7B"/>
    <w:rsid w:val="00E13BEC"/>
    <w:rsid w:val="00E14688"/>
    <w:rsid w:val="00E152F4"/>
    <w:rsid w:val="00E15E29"/>
    <w:rsid w:val="00E20070"/>
    <w:rsid w:val="00E20ED9"/>
    <w:rsid w:val="00E213D6"/>
    <w:rsid w:val="00E21646"/>
    <w:rsid w:val="00E2296A"/>
    <w:rsid w:val="00E22EE8"/>
    <w:rsid w:val="00E23127"/>
    <w:rsid w:val="00E23641"/>
    <w:rsid w:val="00E236A6"/>
    <w:rsid w:val="00E23EA1"/>
    <w:rsid w:val="00E24020"/>
    <w:rsid w:val="00E24C50"/>
    <w:rsid w:val="00E26480"/>
    <w:rsid w:val="00E2674B"/>
    <w:rsid w:val="00E26AA0"/>
    <w:rsid w:val="00E26DB0"/>
    <w:rsid w:val="00E26DE6"/>
    <w:rsid w:val="00E26E95"/>
    <w:rsid w:val="00E279E7"/>
    <w:rsid w:val="00E302BA"/>
    <w:rsid w:val="00E3071F"/>
    <w:rsid w:val="00E30F15"/>
    <w:rsid w:val="00E317A8"/>
    <w:rsid w:val="00E31B71"/>
    <w:rsid w:val="00E31FB7"/>
    <w:rsid w:val="00E3210E"/>
    <w:rsid w:val="00E32644"/>
    <w:rsid w:val="00E32D47"/>
    <w:rsid w:val="00E32FAD"/>
    <w:rsid w:val="00E357E6"/>
    <w:rsid w:val="00E35C25"/>
    <w:rsid w:val="00E36355"/>
    <w:rsid w:val="00E36B74"/>
    <w:rsid w:val="00E3721A"/>
    <w:rsid w:val="00E3774A"/>
    <w:rsid w:val="00E377AC"/>
    <w:rsid w:val="00E37F2F"/>
    <w:rsid w:val="00E400D9"/>
    <w:rsid w:val="00E407E0"/>
    <w:rsid w:val="00E40996"/>
    <w:rsid w:val="00E4136F"/>
    <w:rsid w:val="00E41457"/>
    <w:rsid w:val="00E420EC"/>
    <w:rsid w:val="00E4229E"/>
    <w:rsid w:val="00E430A1"/>
    <w:rsid w:val="00E434D5"/>
    <w:rsid w:val="00E43697"/>
    <w:rsid w:val="00E43C58"/>
    <w:rsid w:val="00E43E39"/>
    <w:rsid w:val="00E440D4"/>
    <w:rsid w:val="00E45012"/>
    <w:rsid w:val="00E45142"/>
    <w:rsid w:val="00E45710"/>
    <w:rsid w:val="00E45EF8"/>
    <w:rsid w:val="00E463BF"/>
    <w:rsid w:val="00E4677B"/>
    <w:rsid w:val="00E4679A"/>
    <w:rsid w:val="00E46A80"/>
    <w:rsid w:val="00E4728E"/>
    <w:rsid w:val="00E47328"/>
    <w:rsid w:val="00E47466"/>
    <w:rsid w:val="00E4781B"/>
    <w:rsid w:val="00E50522"/>
    <w:rsid w:val="00E50644"/>
    <w:rsid w:val="00E5093D"/>
    <w:rsid w:val="00E52866"/>
    <w:rsid w:val="00E52DA8"/>
    <w:rsid w:val="00E52FB3"/>
    <w:rsid w:val="00E53979"/>
    <w:rsid w:val="00E53A1D"/>
    <w:rsid w:val="00E53A50"/>
    <w:rsid w:val="00E53BE9"/>
    <w:rsid w:val="00E549E8"/>
    <w:rsid w:val="00E54D95"/>
    <w:rsid w:val="00E551C3"/>
    <w:rsid w:val="00E5555D"/>
    <w:rsid w:val="00E55814"/>
    <w:rsid w:val="00E558AE"/>
    <w:rsid w:val="00E560F1"/>
    <w:rsid w:val="00E5678B"/>
    <w:rsid w:val="00E5693C"/>
    <w:rsid w:val="00E574CB"/>
    <w:rsid w:val="00E575F5"/>
    <w:rsid w:val="00E60337"/>
    <w:rsid w:val="00E60C0A"/>
    <w:rsid w:val="00E60E18"/>
    <w:rsid w:val="00E60EE7"/>
    <w:rsid w:val="00E60F73"/>
    <w:rsid w:val="00E6171D"/>
    <w:rsid w:val="00E61A23"/>
    <w:rsid w:val="00E6245F"/>
    <w:rsid w:val="00E624B7"/>
    <w:rsid w:val="00E62932"/>
    <w:rsid w:val="00E633DA"/>
    <w:rsid w:val="00E6387E"/>
    <w:rsid w:val="00E64C13"/>
    <w:rsid w:val="00E66120"/>
    <w:rsid w:val="00E662F5"/>
    <w:rsid w:val="00E66372"/>
    <w:rsid w:val="00E66ED8"/>
    <w:rsid w:val="00E67516"/>
    <w:rsid w:val="00E6799E"/>
    <w:rsid w:val="00E7003C"/>
    <w:rsid w:val="00E70232"/>
    <w:rsid w:val="00E710C3"/>
    <w:rsid w:val="00E711F0"/>
    <w:rsid w:val="00E71329"/>
    <w:rsid w:val="00E71374"/>
    <w:rsid w:val="00E71438"/>
    <w:rsid w:val="00E71CF2"/>
    <w:rsid w:val="00E71D1F"/>
    <w:rsid w:val="00E71D8C"/>
    <w:rsid w:val="00E72069"/>
    <w:rsid w:val="00E724C6"/>
    <w:rsid w:val="00E7297D"/>
    <w:rsid w:val="00E73236"/>
    <w:rsid w:val="00E732D2"/>
    <w:rsid w:val="00E73A39"/>
    <w:rsid w:val="00E749A9"/>
    <w:rsid w:val="00E7525C"/>
    <w:rsid w:val="00E75B09"/>
    <w:rsid w:val="00E75DEF"/>
    <w:rsid w:val="00E75E01"/>
    <w:rsid w:val="00E76270"/>
    <w:rsid w:val="00E762DF"/>
    <w:rsid w:val="00E7640A"/>
    <w:rsid w:val="00E77116"/>
    <w:rsid w:val="00E77501"/>
    <w:rsid w:val="00E777A6"/>
    <w:rsid w:val="00E77A7F"/>
    <w:rsid w:val="00E804DF"/>
    <w:rsid w:val="00E80820"/>
    <w:rsid w:val="00E80E5C"/>
    <w:rsid w:val="00E80FF0"/>
    <w:rsid w:val="00E811AB"/>
    <w:rsid w:val="00E813C4"/>
    <w:rsid w:val="00E8237A"/>
    <w:rsid w:val="00E82800"/>
    <w:rsid w:val="00E82A4C"/>
    <w:rsid w:val="00E82B2A"/>
    <w:rsid w:val="00E83783"/>
    <w:rsid w:val="00E83993"/>
    <w:rsid w:val="00E83A0A"/>
    <w:rsid w:val="00E83C12"/>
    <w:rsid w:val="00E845BF"/>
    <w:rsid w:val="00E845E7"/>
    <w:rsid w:val="00E8514A"/>
    <w:rsid w:val="00E85252"/>
    <w:rsid w:val="00E85DAA"/>
    <w:rsid w:val="00E86247"/>
    <w:rsid w:val="00E87494"/>
    <w:rsid w:val="00E875C4"/>
    <w:rsid w:val="00E902D3"/>
    <w:rsid w:val="00E902D7"/>
    <w:rsid w:val="00E9106A"/>
    <w:rsid w:val="00E914B2"/>
    <w:rsid w:val="00E916AC"/>
    <w:rsid w:val="00E918E0"/>
    <w:rsid w:val="00E91C53"/>
    <w:rsid w:val="00E92533"/>
    <w:rsid w:val="00E94143"/>
    <w:rsid w:val="00E94230"/>
    <w:rsid w:val="00E9427D"/>
    <w:rsid w:val="00E9465B"/>
    <w:rsid w:val="00E94FC6"/>
    <w:rsid w:val="00E950A0"/>
    <w:rsid w:val="00E95253"/>
    <w:rsid w:val="00E95507"/>
    <w:rsid w:val="00E95FDD"/>
    <w:rsid w:val="00E96130"/>
    <w:rsid w:val="00E9614A"/>
    <w:rsid w:val="00E9644B"/>
    <w:rsid w:val="00E96BA5"/>
    <w:rsid w:val="00E9710B"/>
    <w:rsid w:val="00E974BE"/>
    <w:rsid w:val="00E97738"/>
    <w:rsid w:val="00E978B9"/>
    <w:rsid w:val="00E978DF"/>
    <w:rsid w:val="00E97DFB"/>
    <w:rsid w:val="00EA076A"/>
    <w:rsid w:val="00EA0E10"/>
    <w:rsid w:val="00EA0E3A"/>
    <w:rsid w:val="00EA19F9"/>
    <w:rsid w:val="00EA28E5"/>
    <w:rsid w:val="00EA36B2"/>
    <w:rsid w:val="00EA3F03"/>
    <w:rsid w:val="00EA3F0D"/>
    <w:rsid w:val="00EA4426"/>
    <w:rsid w:val="00EA4838"/>
    <w:rsid w:val="00EA5274"/>
    <w:rsid w:val="00EA56F4"/>
    <w:rsid w:val="00EA73AB"/>
    <w:rsid w:val="00EA7ED6"/>
    <w:rsid w:val="00EB02FF"/>
    <w:rsid w:val="00EB08B9"/>
    <w:rsid w:val="00EB099C"/>
    <w:rsid w:val="00EB14B3"/>
    <w:rsid w:val="00EB1F17"/>
    <w:rsid w:val="00EB25EB"/>
    <w:rsid w:val="00EB2D2F"/>
    <w:rsid w:val="00EB3624"/>
    <w:rsid w:val="00EB3B54"/>
    <w:rsid w:val="00EB4112"/>
    <w:rsid w:val="00EB4385"/>
    <w:rsid w:val="00EB4993"/>
    <w:rsid w:val="00EB5559"/>
    <w:rsid w:val="00EB5E62"/>
    <w:rsid w:val="00EB5E8D"/>
    <w:rsid w:val="00EB5EEC"/>
    <w:rsid w:val="00EB5FE4"/>
    <w:rsid w:val="00EB6038"/>
    <w:rsid w:val="00EB69B4"/>
    <w:rsid w:val="00EC0A36"/>
    <w:rsid w:val="00EC0E7C"/>
    <w:rsid w:val="00EC100A"/>
    <w:rsid w:val="00EC104C"/>
    <w:rsid w:val="00EC1A59"/>
    <w:rsid w:val="00EC1A92"/>
    <w:rsid w:val="00EC1BA5"/>
    <w:rsid w:val="00EC1F5C"/>
    <w:rsid w:val="00EC204F"/>
    <w:rsid w:val="00EC27DB"/>
    <w:rsid w:val="00EC2F63"/>
    <w:rsid w:val="00EC33AB"/>
    <w:rsid w:val="00EC3E61"/>
    <w:rsid w:val="00EC46A1"/>
    <w:rsid w:val="00EC4790"/>
    <w:rsid w:val="00EC4E92"/>
    <w:rsid w:val="00EC6FCC"/>
    <w:rsid w:val="00EC7160"/>
    <w:rsid w:val="00EC764B"/>
    <w:rsid w:val="00EC7669"/>
    <w:rsid w:val="00ED04C9"/>
    <w:rsid w:val="00ED06A3"/>
    <w:rsid w:val="00ED0A53"/>
    <w:rsid w:val="00ED0C52"/>
    <w:rsid w:val="00ED163C"/>
    <w:rsid w:val="00ED17AB"/>
    <w:rsid w:val="00ED19DA"/>
    <w:rsid w:val="00ED224C"/>
    <w:rsid w:val="00ED2544"/>
    <w:rsid w:val="00ED266E"/>
    <w:rsid w:val="00ED2825"/>
    <w:rsid w:val="00ED2864"/>
    <w:rsid w:val="00ED2BB7"/>
    <w:rsid w:val="00ED2E12"/>
    <w:rsid w:val="00ED301C"/>
    <w:rsid w:val="00ED4089"/>
    <w:rsid w:val="00ED5011"/>
    <w:rsid w:val="00ED5AC3"/>
    <w:rsid w:val="00ED6388"/>
    <w:rsid w:val="00ED68DA"/>
    <w:rsid w:val="00ED77D2"/>
    <w:rsid w:val="00ED78E9"/>
    <w:rsid w:val="00ED7DE6"/>
    <w:rsid w:val="00EE045C"/>
    <w:rsid w:val="00EE07B1"/>
    <w:rsid w:val="00EE1391"/>
    <w:rsid w:val="00EE1A9F"/>
    <w:rsid w:val="00EE20F8"/>
    <w:rsid w:val="00EE356E"/>
    <w:rsid w:val="00EE35E3"/>
    <w:rsid w:val="00EE3BF8"/>
    <w:rsid w:val="00EE4250"/>
    <w:rsid w:val="00EE455A"/>
    <w:rsid w:val="00EE4EC6"/>
    <w:rsid w:val="00EE534E"/>
    <w:rsid w:val="00EE585F"/>
    <w:rsid w:val="00EE5E01"/>
    <w:rsid w:val="00EE6B0F"/>
    <w:rsid w:val="00EE7165"/>
    <w:rsid w:val="00EE75AA"/>
    <w:rsid w:val="00EE77D4"/>
    <w:rsid w:val="00EE7EA9"/>
    <w:rsid w:val="00EF023D"/>
    <w:rsid w:val="00EF0885"/>
    <w:rsid w:val="00EF09EF"/>
    <w:rsid w:val="00EF0ACF"/>
    <w:rsid w:val="00EF14E7"/>
    <w:rsid w:val="00EF1611"/>
    <w:rsid w:val="00EF2FC9"/>
    <w:rsid w:val="00EF35B5"/>
    <w:rsid w:val="00EF3812"/>
    <w:rsid w:val="00EF4256"/>
    <w:rsid w:val="00EF4D03"/>
    <w:rsid w:val="00EF5797"/>
    <w:rsid w:val="00EF67F9"/>
    <w:rsid w:val="00EF6B3A"/>
    <w:rsid w:val="00EF78C4"/>
    <w:rsid w:val="00EF7B59"/>
    <w:rsid w:val="00F01113"/>
    <w:rsid w:val="00F011AE"/>
    <w:rsid w:val="00F0157B"/>
    <w:rsid w:val="00F02014"/>
    <w:rsid w:val="00F022BC"/>
    <w:rsid w:val="00F028FE"/>
    <w:rsid w:val="00F02DAD"/>
    <w:rsid w:val="00F030F3"/>
    <w:rsid w:val="00F03214"/>
    <w:rsid w:val="00F03454"/>
    <w:rsid w:val="00F04375"/>
    <w:rsid w:val="00F04688"/>
    <w:rsid w:val="00F04E06"/>
    <w:rsid w:val="00F05AE6"/>
    <w:rsid w:val="00F05DC5"/>
    <w:rsid w:val="00F06581"/>
    <w:rsid w:val="00F065CB"/>
    <w:rsid w:val="00F06F40"/>
    <w:rsid w:val="00F07078"/>
    <w:rsid w:val="00F07B95"/>
    <w:rsid w:val="00F07E7A"/>
    <w:rsid w:val="00F10336"/>
    <w:rsid w:val="00F107BF"/>
    <w:rsid w:val="00F10C96"/>
    <w:rsid w:val="00F11785"/>
    <w:rsid w:val="00F118D3"/>
    <w:rsid w:val="00F118F2"/>
    <w:rsid w:val="00F11F57"/>
    <w:rsid w:val="00F1211E"/>
    <w:rsid w:val="00F12799"/>
    <w:rsid w:val="00F12BF3"/>
    <w:rsid w:val="00F12C4B"/>
    <w:rsid w:val="00F13BE3"/>
    <w:rsid w:val="00F13E23"/>
    <w:rsid w:val="00F13F4C"/>
    <w:rsid w:val="00F14160"/>
    <w:rsid w:val="00F14748"/>
    <w:rsid w:val="00F15353"/>
    <w:rsid w:val="00F159F7"/>
    <w:rsid w:val="00F15AB4"/>
    <w:rsid w:val="00F15B96"/>
    <w:rsid w:val="00F169E0"/>
    <w:rsid w:val="00F16A46"/>
    <w:rsid w:val="00F16B8B"/>
    <w:rsid w:val="00F174AD"/>
    <w:rsid w:val="00F175B7"/>
    <w:rsid w:val="00F202E3"/>
    <w:rsid w:val="00F20D19"/>
    <w:rsid w:val="00F21A48"/>
    <w:rsid w:val="00F21CFE"/>
    <w:rsid w:val="00F22433"/>
    <w:rsid w:val="00F22622"/>
    <w:rsid w:val="00F22BCC"/>
    <w:rsid w:val="00F22E31"/>
    <w:rsid w:val="00F23270"/>
    <w:rsid w:val="00F239C0"/>
    <w:rsid w:val="00F23F18"/>
    <w:rsid w:val="00F247ED"/>
    <w:rsid w:val="00F24FC2"/>
    <w:rsid w:val="00F254BE"/>
    <w:rsid w:val="00F2647E"/>
    <w:rsid w:val="00F2694C"/>
    <w:rsid w:val="00F26EA4"/>
    <w:rsid w:val="00F26F14"/>
    <w:rsid w:val="00F27014"/>
    <w:rsid w:val="00F27055"/>
    <w:rsid w:val="00F27D8B"/>
    <w:rsid w:val="00F300DE"/>
    <w:rsid w:val="00F31368"/>
    <w:rsid w:val="00F318BD"/>
    <w:rsid w:val="00F318C4"/>
    <w:rsid w:val="00F321E0"/>
    <w:rsid w:val="00F32453"/>
    <w:rsid w:val="00F325D8"/>
    <w:rsid w:val="00F3320B"/>
    <w:rsid w:val="00F335BE"/>
    <w:rsid w:val="00F3427A"/>
    <w:rsid w:val="00F34868"/>
    <w:rsid w:val="00F34D82"/>
    <w:rsid w:val="00F352E8"/>
    <w:rsid w:val="00F3535A"/>
    <w:rsid w:val="00F364ED"/>
    <w:rsid w:val="00F3721B"/>
    <w:rsid w:val="00F37557"/>
    <w:rsid w:val="00F376C7"/>
    <w:rsid w:val="00F379B8"/>
    <w:rsid w:val="00F37CA1"/>
    <w:rsid w:val="00F37E0F"/>
    <w:rsid w:val="00F40196"/>
    <w:rsid w:val="00F4086C"/>
    <w:rsid w:val="00F40DDF"/>
    <w:rsid w:val="00F4190D"/>
    <w:rsid w:val="00F426CD"/>
    <w:rsid w:val="00F43833"/>
    <w:rsid w:val="00F43F43"/>
    <w:rsid w:val="00F44540"/>
    <w:rsid w:val="00F44D52"/>
    <w:rsid w:val="00F45112"/>
    <w:rsid w:val="00F453D5"/>
    <w:rsid w:val="00F46A56"/>
    <w:rsid w:val="00F473EA"/>
    <w:rsid w:val="00F475F5"/>
    <w:rsid w:val="00F47D7A"/>
    <w:rsid w:val="00F506A3"/>
    <w:rsid w:val="00F508F3"/>
    <w:rsid w:val="00F510D0"/>
    <w:rsid w:val="00F51121"/>
    <w:rsid w:val="00F51760"/>
    <w:rsid w:val="00F519B8"/>
    <w:rsid w:val="00F51E48"/>
    <w:rsid w:val="00F523DD"/>
    <w:rsid w:val="00F525EA"/>
    <w:rsid w:val="00F52A32"/>
    <w:rsid w:val="00F5468D"/>
    <w:rsid w:val="00F554B0"/>
    <w:rsid w:val="00F55807"/>
    <w:rsid w:val="00F55CD6"/>
    <w:rsid w:val="00F5624A"/>
    <w:rsid w:val="00F5657E"/>
    <w:rsid w:val="00F56965"/>
    <w:rsid w:val="00F56C39"/>
    <w:rsid w:val="00F572D2"/>
    <w:rsid w:val="00F573DA"/>
    <w:rsid w:val="00F5741D"/>
    <w:rsid w:val="00F6033C"/>
    <w:rsid w:val="00F61DF7"/>
    <w:rsid w:val="00F61FA3"/>
    <w:rsid w:val="00F63196"/>
    <w:rsid w:val="00F6349E"/>
    <w:rsid w:val="00F63748"/>
    <w:rsid w:val="00F6374A"/>
    <w:rsid w:val="00F63D50"/>
    <w:rsid w:val="00F63EFE"/>
    <w:rsid w:val="00F65100"/>
    <w:rsid w:val="00F6568D"/>
    <w:rsid w:val="00F65B32"/>
    <w:rsid w:val="00F65B58"/>
    <w:rsid w:val="00F66075"/>
    <w:rsid w:val="00F66108"/>
    <w:rsid w:val="00F661C6"/>
    <w:rsid w:val="00F662DD"/>
    <w:rsid w:val="00F66386"/>
    <w:rsid w:val="00F667EB"/>
    <w:rsid w:val="00F679FB"/>
    <w:rsid w:val="00F67E6C"/>
    <w:rsid w:val="00F67EF3"/>
    <w:rsid w:val="00F704CD"/>
    <w:rsid w:val="00F706A4"/>
    <w:rsid w:val="00F70A8E"/>
    <w:rsid w:val="00F70FC8"/>
    <w:rsid w:val="00F71E3C"/>
    <w:rsid w:val="00F72981"/>
    <w:rsid w:val="00F72AB4"/>
    <w:rsid w:val="00F72D45"/>
    <w:rsid w:val="00F750C6"/>
    <w:rsid w:val="00F75659"/>
    <w:rsid w:val="00F75D25"/>
    <w:rsid w:val="00F75DF7"/>
    <w:rsid w:val="00F76916"/>
    <w:rsid w:val="00F76F18"/>
    <w:rsid w:val="00F7757D"/>
    <w:rsid w:val="00F77864"/>
    <w:rsid w:val="00F80377"/>
    <w:rsid w:val="00F80713"/>
    <w:rsid w:val="00F80759"/>
    <w:rsid w:val="00F807F6"/>
    <w:rsid w:val="00F816F6"/>
    <w:rsid w:val="00F8175C"/>
    <w:rsid w:val="00F81D39"/>
    <w:rsid w:val="00F81DEB"/>
    <w:rsid w:val="00F8297C"/>
    <w:rsid w:val="00F82ABF"/>
    <w:rsid w:val="00F84367"/>
    <w:rsid w:val="00F8445A"/>
    <w:rsid w:val="00F844D8"/>
    <w:rsid w:val="00F845AA"/>
    <w:rsid w:val="00F84CC0"/>
    <w:rsid w:val="00F85550"/>
    <w:rsid w:val="00F859E2"/>
    <w:rsid w:val="00F85D50"/>
    <w:rsid w:val="00F85EB6"/>
    <w:rsid w:val="00F860C3"/>
    <w:rsid w:val="00F86581"/>
    <w:rsid w:val="00F869D9"/>
    <w:rsid w:val="00F87224"/>
    <w:rsid w:val="00F87281"/>
    <w:rsid w:val="00F872B9"/>
    <w:rsid w:val="00F87BCB"/>
    <w:rsid w:val="00F87F3B"/>
    <w:rsid w:val="00F902F1"/>
    <w:rsid w:val="00F9070E"/>
    <w:rsid w:val="00F90775"/>
    <w:rsid w:val="00F90C3B"/>
    <w:rsid w:val="00F90DBA"/>
    <w:rsid w:val="00F9127C"/>
    <w:rsid w:val="00F91296"/>
    <w:rsid w:val="00F91B7B"/>
    <w:rsid w:val="00F92501"/>
    <w:rsid w:val="00F92952"/>
    <w:rsid w:val="00F92B77"/>
    <w:rsid w:val="00F92BFE"/>
    <w:rsid w:val="00F930A0"/>
    <w:rsid w:val="00F930B4"/>
    <w:rsid w:val="00F9345D"/>
    <w:rsid w:val="00F93529"/>
    <w:rsid w:val="00F93600"/>
    <w:rsid w:val="00F93781"/>
    <w:rsid w:val="00F93B93"/>
    <w:rsid w:val="00F946E2"/>
    <w:rsid w:val="00F94BEE"/>
    <w:rsid w:val="00F94CA1"/>
    <w:rsid w:val="00F94E44"/>
    <w:rsid w:val="00F94E59"/>
    <w:rsid w:val="00F94F44"/>
    <w:rsid w:val="00F95A12"/>
    <w:rsid w:val="00F960C2"/>
    <w:rsid w:val="00F964A1"/>
    <w:rsid w:val="00F964C9"/>
    <w:rsid w:val="00F9684E"/>
    <w:rsid w:val="00F96A2C"/>
    <w:rsid w:val="00F971D1"/>
    <w:rsid w:val="00F971D9"/>
    <w:rsid w:val="00F97A9E"/>
    <w:rsid w:val="00F97DE2"/>
    <w:rsid w:val="00F97EB0"/>
    <w:rsid w:val="00FA0174"/>
    <w:rsid w:val="00FA0A06"/>
    <w:rsid w:val="00FA0AB6"/>
    <w:rsid w:val="00FA0CF5"/>
    <w:rsid w:val="00FA1FD3"/>
    <w:rsid w:val="00FA2680"/>
    <w:rsid w:val="00FA319B"/>
    <w:rsid w:val="00FA33A0"/>
    <w:rsid w:val="00FA3815"/>
    <w:rsid w:val="00FA3B91"/>
    <w:rsid w:val="00FA4518"/>
    <w:rsid w:val="00FA45EF"/>
    <w:rsid w:val="00FA4B72"/>
    <w:rsid w:val="00FA51E8"/>
    <w:rsid w:val="00FA5AC0"/>
    <w:rsid w:val="00FA7145"/>
    <w:rsid w:val="00FA743F"/>
    <w:rsid w:val="00FA7706"/>
    <w:rsid w:val="00FA7938"/>
    <w:rsid w:val="00FA7B15"/>
    <w:rsid w:val="00FA7CC0"/>
    <w:rsid w:val="00FB02C8"/>
    <w:rsid w:val="00FB059B"/>
    <w:rsid w:val="00FB066D"/>
    <w:rsid w:val="00FB1224"/>
    <w:rsid w:val="00FB1256"/>
    <w:rsid w:val="00FB16C3"/>
    <w:rsid w:val="00FB216B"/>
    <w:rsid w:val="00FB23E7"/>
    <w:rsid w:val="00FB26EB"/>
    <w:rsid w:val="00FB28C5"/>
    <w:rsid w:val="00FB2EF3"/>
    <w:rsid w:val="00FB363C"/>
    <w:rsid w:val="00FB3AF7"/>
    <w:rsid w:val="00FB4931"/>
    <w:rsid w:val="00FB50E8"/>
    <w:rsid w:val="00FB558E"/>
    <w:rsid w:val="00FB59A9"/>
    <w:rsid w:val="00FB6075"/>
    <w:rsid w:val="00FB6239"/>
    <w:rsid w:val="00FB6590"/>
    <w:rsid w:val="00FB6696"/>
    <w:rsid w:val="00FB715D"/>
    <w:rsid w:val="00FB769C"/>
    <w:rsid w:val="00FB799A"/>
    <w:rsid w:val="00FC0210"/>
    <w:rsid w:val="00FC0CA7"/>
    <w:rsid w:val="00FC15DB"/>
    <w:rsid w:val="00FC19EB"/>
    <w:rsid w:val="00FC1EC8"/>
    <w:rsid w:val="00FC2048"/>
    <w:rsid w:val="00FC26EB"/>
    <w:rsid w:val="00FC299B"/>
    <w:rsid w:val="00FC306D"/>
    <w:rsid w:val="00FC3272"/>
    <w:rsid w:val="00FC3341"/>
    <w:rsid w:val="00FC4184"/>
    <w:rsid w:val="00FC487D"/>
    <w:rsid w:val="00FC4B0E"/>
    <w:rsid w:val="00FC5277"/>
    <w:rsid w:val="00FC5400"/>
    <w:rsid w:val="00FC5791"/>
    <w:rsid w:val="00FC66EF"/>
    <w:rsid w:val="00FC732A"/>
    <w:rsid w:val="00FC755C"/>
    <w:rsid w:val="00FC79D4"/>
    <w:rsid w:val="00FC7A49"/>
    <w:rsid w:val="00FD0611"/>
    <w:rsid w:val="00FD0BD9"/>
    <w:rsid w:val="00FD0D48"/>
    <w:rsid w:val="00FD1178"/>
    <w:rsid w:val="00FD15EB"/>
    <w:rsid w:val="00FD1712"/>
    <w:rsid w:val="00FD1A5A"/>
    <w:rsid w:val="00FD1AFA"/>
    <w:rsid w:val="00FD23D0"/>
    <w:rsid w:val="00FD254A"/>
    <w:rsid w:val="00FD2812"/>
    <w:rsid w:val="00FD2B70"/>
    <w:rsid w:val="00FD2D71"/>
    <w:rsid w:val="00FD321B"/>
    <w:rsid w:val="00FD433C"/>
    <w:rsid w:val="00FD574C"/>
    <w:rsid w:val="00FD588C"/>
    <w:rsid w:val="00FD5BAA"/>
    <w:rsid w:val="00FD66DD"/>
    <w:rsid w:val="00FD6DA6"/>
    <w:rsid w:val="00FD725D"/>
    <w:rsid w:val="00FD72C0"/>
    <w:rsid w:val="00FD7F11"/>
    <w:rsid w:val="00FE06FD"/>
    <w:rsid w:val="00FE0A2C"/>
    <w:rsid w:val="00FE2170"/>
    <w:rsid w:val="00FE2977"/>
    <w:rsid w:val="00FE42DA"/>
    <w:rsid w:val="00FE50AC"/>
    <w:rsid w:val="00FE699C"/>
    <w:rsid w:val="00FE6F55"/>
    <w:rsid w:val="00FE7961"/>
    <w:rsid w:val="00FE7EE2"/>
    <w:rsid w:val="00FF1144"/>
    <w:rsid w:val="00FF11E6"/>
    <w:rsid w:val="00FF1538"/>
    <w:rsid w:val="00FF17BD"/>
    <w:rsid w:val="00FF181A"/>
    <w:rsid w:val="00FF1AA8"/>
    <w:rsid w:val="00FF1D0C"/>
    <w:rsid w:val="00FF20E9"/>
    <w:rsid w:val="00FF2328"/>
    <w:rsid w:val="00FF257E"/>
    <w:rsid w:val="00FF3D56"/>
    <w:rsid w:val="00FF3DA3"/>
    <w:rsid w:val="00FF4132"/>
    <w:rsid w:val="00FF449E"/>
    <w:rsid w:val="00FF4658"/>
    <w:rsid w:val="00FF4B17"/>
    <w:rsid w:val="00FF50B3"/>
    <w:rsid w:val="00FF5968"/>
    <w:rsid w:val="00FF5AC6"/>
    <w:rsid w:val="00FF5DC9"/>
    <w:rsid w:val="00FF600F"/>
    <w:rsid w:val="00FF6757"/>
    <w:rsid w:val="00FF6A73"/>
    <w:rsid w:val="00FF7C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54BC4"/>
    <w:pPr>
      <w:tabs>
        <w:tab w:val="center" w:pos="4513"/>
        <w:tab w:val="right" w:pos="9026"/>
      </w:tabs>
    </w:pPr>
    <w:rPr>
      <w:rFonts w:eastAsia="Calibri" w:cs="Times New Roman"/>
    </w:rPr>
  </w:style>
  <w:style w:type="character" w:customStyle="1" w:styleId="FooterChar">
    <w:name w:val="Footer Char"/>
    <w:basedOn w:val="DefaultParagraphFont"/>
    <w:link w:val="Footer"/>
    <w:rsid w:val="00254BC4"/>
    <w:rPr>
      <w:rFonts w:eastAsia="Calibri" w:cs="Times New Roman"/>
    </w:rPr>
  </w:style>
  <w:style w:type="paragraph" w:styleId="BodyText">
    <w:name w:val="Body Text"/>
    <w:basedOn w:val="Normal"/>
    <w:link w:val="BodyTextChar"/>
    <w:uiPriority w:val="1"/>
    <w:qFormat/>
    <w:rsid w:val="00254BC4"/>
    <w:pPr>
      <w:widowControl w:val="0"/>
      <w:autoSpaceDE w:val="0"/>
      <w:autoSpaceDN w:val="0"/>
      <w:spacing w:before="117" w:after="0" w:line="240" w:lineRule="auto"/>
      <w:ind w:left="282" w:firstLine="566"/>
      <w:jc w:val="both"/>
    </w:pPr>
    <w:rPr>
      <w:rFonts w:eastAsia="Times New Roman" w:cs="Times New Roman"/>
      <w:szCs w:val="28"/>
    </w:rPr>
  </w:style>
  <w:style w:type="character" w:customStyle="1" w:styleId="BodyTextChar">
    <w:name w:val="Body Text Char"/>
    <w:basedOn w:val="DefaultParagraphFont"/>
    <w:link w:val="BodyText"/>
    <w:uiPriority w:val="1"/>
    <w:rsid w:val="00254BC4"/>
    <w:rPr>
      <w:rFonts w:eastAsia="Times New Roman" w:cs="Times New Roman"/>
      <w:szCs w:val="28"/>
    </w:rPr>
  </w:style>
  <w:style w:type="table" w:styleId="TableGrid">
    <w:name w:val="Table Grid"/>
    <w:basedOn w:val="TableNormal"/>
    <w:uiPriority w:val="39"/>
    <w:rsid w:val="00254BC4"/>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4BC4"/>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254BC4"/>
    <w:rPr>
      <w:rFonts w:eastAsia="Calibri" w:cs="Times New Roman"/>
    </w:rPr>
  </w:style>
  <w:style w:type="character" w:styleId="Strong">
    <w:name w:val="Strong"/>
    <w:uiPriority w:val="22"/>
    <w:qFormat/>
    <w:rsid w:val="00565B4D"/>
    <w:rPr>
      <w:b/>
      <w:bCs/>
    </w:rPr>
  </w:style>
  <w:style w:type="paragraph" w:customStyle="1" w:styleId="CharChar7CharCharCharChar">
    <w:name w:val="Char Char7 Char Char Char Char"/>
    <w:basedOn w:val="Normal"/>
    <w:autoRedefine/>
    <w:rsid w:val="00C1328A"/>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paragraph" w:styleId="ListParagraph">
    <w:name w:val="List Paragraph"/>
    <w:basedOn w:val="Normal"/>
    <w:uiPriority w:val="1"/>
    <w:qFormat/>
    <w:rsid w:val="00C1328A"/>
    <w:pPr>
      <w:widowControl w:val="0"/>
      <w:autoSpaceDE w:val="0"/>
      <w:autoSpaceDN w:val="0"/>
      <w:spacing w:before="117" w:after="0" w:line="240" w:lineRule="auto"/>
      <w:ind w:left="282" w:firstLine="566"/>
      <w:jc w:val="both"/>
    </w:pPr>
    <w:rPr>
      <w:rFonts w:eastAsia="Times New Roman" w:cs="Times New Roman"/>
      <w:sz w:val="22"/>
    </w:rPr>
  </w:style>
  <w:style w:type="paragraph" w:customStyle="1" w:styleId="CharChar7CharCharCharChar0">
    <w:name w:val="Char Char7 Char Char Char Char"/>
    <w:basedOn w:val="Normal"/>
    <w:autoRedefine/>
    <w:rsid w:val="00334B67"/>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2022-01-13T01:25:00Z</dcterms:created>
  <dcterms:modified xsi:type="dcterms:W3CDTF">2022-01-13T02:57:00Z</dcterms:modified>
</cp:coreProperties>
</file>